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34D0" w:rsidRPr="00E634D0" w:rsidRDefault="00856D66" w:rsidP="00E634D0">
      <w:pPr>
        <w:rPr>
          <w:b/>
          <w:u w:val="single"/>
        </w:rPr>
      </w:pPr>
      <w:bookmarkStart w:id="0" w:name="_GoBack"/>
      <w:bookmarkEnd w:id="0"/>
      <w:r w:rsidRPr="00E634D0">
        <w:rPr>
          <w:u w:val="single"/>
        </w:rPr>
        <w:t xml:space="preserve">Załącznik </w:t>
      </w:r>
      <w:r w:rsidR="005F4E5B">
        <w:rPr>
          <w:u w:val="single"/>
        </w:rPr>
        <w:t xml:space="preserve">na 1 </w:t>
      </w:r>
      <w:r w:rsidRPr="00E634D0">
        <w:rPr>
          <w:u w:val="single"/>
        </w:rPr>
        <w:t>do oferty.</w:t>
      </w:r>
      <w:r w:rsidR="00E634D0" w:rsidRPr="00E634D0">
        <w:rPr>
          <w:b/>
          <w:u w:val="single"/>
        </w:rPr>
        <w:t xml:space="preserve"> </w:t>
      </w:r>
    </w:p>
    <w:p w:rsidR="00E634D0" w:rsidRDefault="00E634D0" w:rsidP="00E634D0">
      <w:pPr>
        <w:rPr>
          <w:b/>
        </w:rPr>
      </w:pPr>
      <w:r w:rsidRPr="002D125E">
        <w:rPr>
          <w:b/>
        </w:rPr>
        <w:t>Należy uzupełnić w zakresie ceny</w:t>
      </w:r>
      <w:r w:rsidR="008B05F3">
        <w:rPr>
          <w:b/>
        </w:rPr>
        <w:t xml:space="preserve"> (poz. 1-54)</w:t>
      </w:r>
    </w:p>
    <w:tbl>
      <w:tblPr>
        <w:tblStyle w:val="TableNormal"/>
        <w:tblpPr w:leftFromText="141" w:rightFromText="141" w:vertAnchor="page" w:horzAnchor="margin" w:tblpY="195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44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5F4E5B" w:rsidTr="005F4E5B">
        <w:trPr>
          <w:trHeight w:val="285"/>
        </w:trPr>
        <w:tc>
          <w:tcPr>
            <w:tcW w:w="340" w:type="dxa"/>
            <w:vMerge w:val="restart"/>
          </w:tcPr>
          <w:p w:rsidR="005F4E5B" w:rsidRDefault="005F4E5B" w:rsidP="005F4E5B">
            <w:pPr>
              <w:pStyle w:val="TableParagraph"/>
              <w:spacing w:before="8"/>
              <w:rPr>
                <w:sz w:val="15"/>
              </w:rPr>
            </w:pPr>
          </w:p>
          <w:p w:rsidR="005F4E5B" w:rsidRDefault="005F4E5B" w:rsidP="005F4E5B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448" w:type="dxa"/>
            <w:vMerge w:val="restart"/>
          </w:tcPr>
          <w:p w:rsidR="005F4E5B" w:rsidRDefault="005F4E5B" w:rsidP="005F4E5B">
            <w:pPr>
              <w:pStyle w:val="TableParagraph"/>
              <w:spacing w:before="8"/>
              <w:rPr>
                <w:sz w:val="15"/>
              </w:rPr>
            </w:pPr>
          </w:p>
          <w:p w:rsidR="005F4E5B" w:rsidRDefault="005F4E5B" w:rsidP="005F4E5B">
            <w:pPr>
              <w:pStyle w:val="TableParagraph"/>
              <w:spacing w:before="1"/>
              <w:ind w:left="414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5F4E5B" w:rsidRDefault="005F4E5B" w:rsidP="005F4E5B">
            <w:pPr>
              <w:pStyle w:val="TableParagraph"/>
              <w:spacing w:before="8"/>
              <w:rPr>
                <w:sz w:val="15"/>
              </w:rPr>
            </w:pPr>
          </w:p>
          <w:p w:rsidR="005F4E5B" w:rsidRDefault="005F4E5B" w:rsidP="005F4E5B">
            <w:pPr>
              <w:pStyle w:val="TableParagraph"/>
              <w:spacing w:before="1"/>
              <w:ind w:left="146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5F4E5B" w:rsidRDefault="005F4E5B" w:rsidP="005F4E5B">
            <w:pPr>
              <w:pStyle w:val="TableParagraph"/>
              <w:spacing w:before="12"/>
              <w:rPr>
                <w:sz w:val="12"/>
              </w:rPr>
            </w:pPr>
          </w:p>
          <w:p w:rsidR="005F4E5B" w:rsidRDefault="005F4E5B" w:rsidP="005F4E5B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5F4E5B" w:rsidRDefault="005F4E5B" w:rsidP="005F4E5B">
            <w:pPr>
              <w:pStyle w:val="TableParagraph"/>
              <w:spacing w:before="12"/>
              <w:rPr>
                <w:sz w:val="12"/>
              </w:rPr>
            </w:pPr>
          </w:p>
          <w:p w:rsidR="005F4E5B" w:rsidRDefault="005F4E5B" w:rsidP="005F4E5B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5F4E5B" w:rsidRDefault="005F4E5B" w:rsidP="005F4E5B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5F4E5B" w:rsidRDefault="005F4E5B" w:rsidP="005F4E5B">
            <w:pPr>
              <w:pStyle w:val="TableParagraph"/>
              <w:spacing w:before="12"/>
              <w:rPr>
                <w:sz w:val="12"/>
              </w:rPr>
            </w:pPr>
          </w:p>
          <w:p w:rsidR="005F4E5B" w:rsidRDefault="005F4E5B" w:rsidP="005F4E5B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5F4E5B" w:rsidRDefault="005F4E5B" w:rsidP="005F4E5B">
            <w:pPr>
              <w:pStyle w:val="TableParagraph"/>
              <w:spacing w:before="12"/>
              <w:rPr>
                <w:sz w:val="12"/>
              </w:rPr>
            </w:pPr>
          </w:p>
          <w:p w:rsidR="005F4E5B" w:rsidRDefault="005F4E5B" w:rsidP="005F4E5B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5F4E5B" w:rsidRDefault="005F4E5B" w:rsidP="005F4E5B">
            <w:pPr>
              <w:pStyle w:val="TableParagraph"/>
              <w:spacing w:before="8"/>
              <w:rPr>
                <w:sz w:val="15"/>
              </w:rPr>
            </w:pPr>
          </w:p>
          <w:p w:rsidR="005F4E5B" w:rsidRDefault="005F4E5B" w:rsidP="005F4E5B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5F4E5B" w:rsidRDefault="005F4E5B" w:rsidP="005F4E5B">
            <w:pPr>
              <w:pStyle w:val="TableParagraph"/>
              <w:spacing w:before="8"/>
              <w:rPr>
                <w:sz w:val="15"/>
              </w:rPr>
            </w:pPr>
          </w:p>
          <w:p w:rsidR="005F4E5B" w:rsidRDefault="005F4E5B" w:rsidP="005F4E5B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5F4E5B" w:rsidRPr="00E634D0" w:rsidTr="005F4E5B">
        <w:trPr>
          <w:trHeight w:val="286"/>
        </w:trPr>
        <w:tc>
          <w:tcPr>
            <w:tcW w:w="340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544" w:type="dxa"/>
          </w:tcPr>
          <w:p w:rsidR="005F4E5B" w:rsidRPr="00E634D0" w:rsidRDefault="005F4E5B" w:rsidP="005F4E5B">
            <w:pPr>
              <w:pStyle w:val="TableParagraph"/>
              <w:spacing w:before="88"/>
              <w:ind w:left="148"/>
              <w:rPr>
                <w:b/>
                <w:sz w:val="13"/>
                <w:u w:val="single"/>
              </w:rPr>
            </w:pPr>
            <w:r w:rsidRPr="00E634D0">
              <w:rPr>
                <w:b/>
                <w:w w:val="101"/>
                <w:sz w:val="13"/>
                <w:u w:val="single"/>
              </w:rPr>
              <w:t>%</w:t>
            </w:r>
          </w:p>
        </w:tc>
        <w:tc>
          <w:tcPr>
            <w:tcW w:w="850" w:type="dxa"/>
          </w:tcPr>
          <w:p w:rsidR="005F4E5B" w:rsidRPr="00E634D0" w:rsidRDefault="005F4E5B" w:rsidP="005F4E5B">
            <w:pPr>
              <w:pStyle w:val="TableParagraph"/>
              <w:spacing w:before="88"/>
              <w:ind w:left="150"/>
              <w:rPr>
                <w:b/>
                <w:sz w:val="13"/>
                <w:u w:val="single"/>
              </w:rPr>
            </w:pPr>
            <w:r w:rsidRPr="00E634D0">
              <w:rPr>
                <w:b/>
                <w:sz w:val="13"/>
                <w:u w:val="single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5F4E5B" w:rsidRPr="00E634D0" w:rsidRDefault="005F4E5B" w:rsidP="005F4E5B">
            <w:pPr>
              <w:rPr>
                <w:sz w:val="2"/>
                <w:szCs w:val="2"/>
                <w:u w:val="single"/>
              </w:rPr>
            </w:pPr>
          </w:p>
        </w:tc>
      </w:tr>
      <w:tr w:rsidR="005F4E5B" w:rsidRPr="00E634D0" w:rsidTr="00864048">
        <w:trPr>
          <w:trHeight w:val="4385"/>
        </w:trPr>
        <w:tc>
          <w:tcPr>
            <w:tcW w:w="340" w:type="dxa"/>
          </w:tcPr>
          <w:p w:rsidR="005F4E5B" w:rsidRPr="00864048" w:rsidRDefault="005F4E5B" w:rsidP="005F4E5B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 xml:space="preserve"> 1</w:t>
            </w:r>
          </w:p>
        </w:tc>
        <w:tc>
          <w:tcPr>
            <w:tcW w:w="2448" w:type="dxa"/>
          </w:tcPr>
          <w:p w:rsidR="005F4E5B" w:rsidRPr="00864048" w:rsidRDefault="005F4E5B" w:rsidP="005F4E5B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 xml:space="preserve">Zestaw – szafa zamykana na klucz </w:t>
            </w:r>
          </w:p>
        </w:tc>
        <w:tc>
          <w:tcPr>
            <w:tcW w:w="986" w:type="dxa"/>
          </w:tcPr>
          <w:p w:rsidR="005F4E5B" w:rsidRPr="00864048" w:rsidRDefault="005F4E5B" w:rsidP="005F4E5B">
            <w:pPr>
              <w:pStyle w:val="TableParagraph"/>
              <w:spacing w:before="44"/>
              <w:ind w:right="129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 xml:space="preserve">  3 SZT</w:t>
            </w:r>
          </w:p>
        </w:tc>
        <w:tc>
          <w:tcPr>
            <w:tcW w:w="882" w:type="dxa"/>
          </w:tcPr>
          <w:p w:rsidR="005F4E5B" w:rsidRPr="00864048" w:rsidRDefault="005F4E5B" w:rsidP="005F4E5B">
            <w:pPr>
              <w:pStyle w:val="TableParagraph"/>
              <w:spacing w:before="44"/>
              <w:ind w:right="17"/>
              <w:jc w:val="right"/>
              <w:rPr>
                <w:sz w:val="20"/>
                <w:szCs w:val="20"/>
              </w:rPr>
            </w:pPr>
          </w:p>
        </w:tc>
        <w:tc>
          <w:tcPr>
            <w:tcW w:w="982" w:type="dxa"/>
          </w:tcPr>
          <w:p w:rsidR="005F4E5B" w:rsidRPr="00864048" w:rsidRDefault="005F4E5B" w:rsidP="005F4E5B">
            <w:pPr>
              <w:pStyle w:val="TableParagraph"/>
              <w:spacing w:before="44"/>
              <w:ind w:right="19"/>
              <w:jc w:val="right"/>
              <w:rPr>
                <w:sz w:val="20"/>
                <w:szCs w:val="20"/>
              </w:rPr>
            </w:pPr>
          </w:p>
        </w:tc>
        <w:tc>
          <w:tcPr>
            <w:tcW w:w="544" w:type="dxa"/>
          </w:tcPr>
          <w:p w:rsidR="005F4E5B" w:rsidRPr="00864048" w:rsidRDefault="005F4E5B" w:rsidP="005F4E5B">
            <w:pPr>
              <w:pStyle w:val="TableParagraph"/>
              <w:spacing w:before="44"/>
              <w:ind w:right="55"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F4E5B" w:rsidRPr="00864048" w:rsidRDefault="005F4E5B" w:rsidP="005F4E5B">
            <w:pPr>
              <w:pStyle w:val="TableParagraph"/>
              <w:spacing w:before="44"/>
              <w:ind w:right="53"/>
              <w:jc w:val="right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5F4E5B" w:rsidRPr="00864048" w:rsidRDefault="005F4E5B" w:rsidP="005F4E5B">
            <w:pPr>
              <w:pStyle w:val="TableParagraph"/>
              <w:spacing w:before="44"/>
              <w:ind w:right="19"/>
              <w:jc w:val="right"/>
              <w:rPr>
                <w:sz w:val="20"/>
                <w:szCs w:val="20"/>
              </w:rPr>
            </w:pPr>
          </w:p>
        </w:tc>
        <w:tc>
          <w:tcPr>
            <w:tcW w:w="918" w:type="dxa"/>
          </w:tcPr>
          <w:p w:rsidR="005F4E5B" w:rsidRPr="00864048" w:rsidRDefault="005F4E5B" w:rsidP="005F4E5B">
            <w:pPr>
              <w:pStyle w:val="TableParagraph"/>
              <w:spacing w:before="44"/>
              <w:ind w:right="19"/>
              <w:jc w:val="right"/>
              <w:rPr>
                <w:sz w:val="20"/>
                <w:szCs w:val="20"/>
              </w:rPr>
            </w:pPr>
          </w:p>
        </w:tc>
        <w:tc>
          <w:tcPr>
            <w:tcW w:w="2448" w:type="dxa"/>
          </w:tcPr>
          <w:p w:rsidR="005F4E5B" w:rsidRPr="00864048" w:rsidRDefault="005F4E5B" w:rsidP="005F4E5B">
            <w:pPr>
              <w:pStyle w:val="TableParagraph"/>
              <w:spacing w:before="43" w:line="304" w:lineRule="auto"/>
              <w:ind w:right="428"/>
              <w:rPr>
                <w:w w:val="105"/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 xml:space="preserve">Skład zestawu: </w:t>
            </w:r>
          </w:p>
          <w:p w:rsidR="005F4E5B" w:rsidRPr="00864048" w:rsidRDefault="005F4E5B" w:rsidP="005F4E5B">
            <w:pPr>
              <w:pStyle w:val="TableParagraph"/>
              <w:spacing w:before="43" w:line="304" w:lineRule="auto"/>
              <w:ind w:left="57" w:right="428"/>
              <w:rPr>
                <w:w w:val="105"/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 xml:space="preserve">· Regał głęboki – klon, 1 szt. - wykonany z klonowej płyty laminowanej o gr. 18 mm. Wym. 82 x 48 x 82,2 cm </w:t>
            </w:r>
          </w:p>
          <w:p w:rsidR="005F4E5B" w:rsidRPr="00864048" w:rsidRDefault="005F4E5B" w:rsidP="005F4E5B">
            <w:pPr>
              <w:pStyle w:val="TableParagraph"/>
              <w:spacing w:before="43" w:line="304" w:lineRule="auto"/>
              <w:ind w:left="57" w:right="428"/>
              <w:rPr>
                <w:w w:val="105"/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 xml:space="preserve">· Nadstawka  głęboka – klon, 1 szt. wykonana z klonowej płyty laminowanej o gr. 18 mm. Wym. 82 x 48 x 105,6 cm · Drzwi witrynowe do nadstawek, 1 para - Drzwi witrynowe w ramce aluminiowej. </w:t>
            </w:r>
          </w:p>
          <w:p w:rsidR="005F4E5B" w:rsidRPr="00864048" w:rsidRDefault="005F4E5B" w:rsidP="005F4E5B">
            <w:pPr>
              <w:pStyle w:val="TableParagraph"/>
              <w:spacing w:before="43" w:line="304" w:lineRule="auto"/>
              <w:ind w:left="57" w:right="428"/>
              <w:rPr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>· Drzwi średnie 90 st. z zamkiem 2 szt. - białe, 1</w:t>
            </w:r>
            <w:r w:rsidRPr="00864048">
              <w:rPr>
                <w:spacing w:val="-11"/>
                <w:w w:val="105"/>
                <w:sz w:val="14"/>
                <w:szCs w:val="14"/>
              </w:rPr>
              <w:t xml:space="preserve"> </w:t>
            </w:r>
            <w:r w:rsidRPr="00864048">
              <w:rPr>
                <w:w w:val="105"/>
                <w:sz w:val="14"/>
                <w:szCs w:val="14"/>
              </w:rPr>
              <w:t>para</w:t>
            </w:r>
          </w:p>
          <w:p w:rsidR="005F4E5B" w:rsidRPr="00864048" w:rsidRDefault="005F4E5B" w:rsidP="005F4E5B">
            <w:pPr>
              <w:pStyle w:val="TableParagraph"/>
              <w:spacing w:line="125" w:lineRule="exact"/>
              <w:ind w:left="57"/>
              <w:rPr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>- wykonane z płyty laminowanej o</w:t>
            </w:r>
            <w:r w:rsidRPr="00864048">
              <w:rPr>
                <w:spacing w:val="-7"/>
                <w:w w:val="105"/>
                <w:sz w:val="14"/>
                <w:szCs w:val="14"/>
              </w:rPr>
              <w:t xml:space="preserve"> </w:t>
            </w:r>
            <w:r w:rsidRPr="00864048">
              <w:rPr>
                <w:w w:val="105"/>
                <w:sz w:val="14"/>
                <w:szCs w:val="14"/>
              </w:rPr>
              <w:t>gr.</w:t>
            </w:r>
          </w:p>
          <w:p w:rsidR="005F4E5B" w:rsidRPr="00864048" w:rsidRDefault="005F4E5B" w:rsidP="005F4E5B">
            <w:pPr>
              <w:pStyle w:val="TableParagraph"/>
              <w:spacing w:before="8" w:line="160" w:lineRule="atLeast"/>
              <w:ind w:left="57" w:right="456"/>
              <w:rPr>
                <w:sz w:val="11"/>
              </w:rPr>
            </w:pPr>
            <w:r w:rsidRPr="00864048">
              <w:rPr>
                <w:w w:val="105"/>
                <w:sz w:val="14"/>
                <w:szCs w:val="14"/>
              </w:rPr>
              <w:t>18 mm. Zawiasy umożliwiające otwieranie szafki pod kątem 90 stopni. Wyposażone w zamek. Wym. 40,5 x 70,1 cm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5F4E5B" w:rsidRPr="00E634D0" w:rsidRDefault="005F4E5B" w:rsidP="005F4E5B">
            <w:pPr>
              <w:pStyle w:val="TableParagraph"/>
              <w:spacing w:before="5"/>
              <w:rPr>
                <w:sz w:val="8"/>
                <w:u w:val="single"/>
              </w:rPr>
            </w:pPr>
          </w:p>
          <w:p w:rsidR="005F4E5B" w:rsidRPr="00E634D0" w:rsidRDefault="005F4E5B" w:rsidP="005F4E5B">
            <w:pPr>
              <w:pStyle w:val="TableParagraph"/>
              <w:ind w:left="160"/>
              <w:rPr>
                <w:noProof/>
                <w:sz w:val="20"/>
                <w:u w:val="single"/>
                <w:lang w:eastAsia="pl-PL"/>
              </w:rPr>
            </w:pPr>
          </w:p>
          <w:p w:rsidR="005F4E5B" w:rsidRPr="00E634D0" w:rsidRDefault="005F4E5B" w:rsidP="005F4E5B">
            <w:pPr>
              <w:pStyle w:val="TableParagraph"/>
              <w:ind w:left="160"/>
              <w:rPr>
                <w:noProof/>
                <w:sz w:val="20"/>
                <w:u w:val="single"/>
                <w:lang w:eastAsia="pl-PL"/>
              </w:rPr>
            </w:pPr>
          </w:p>
          <w:p w:rsidR="005F4E5B" w:rsidRPr="00E634D0" w:rsidRDefault="005F4E5B" w:rsidP="005F4E5B">
            <w:pPr>
              <w:pStyle w:val="TableParagraph"/>
              <w:ind w:left="160"/>
              <w:rPr>
                <w:sz w:val="20"/>
                <w:u w:val="single"/>
              </w:rPr>
            </w:pPr>
            <w:r w:rsidRPr="00E634D0">
              <w:rPr>
                <w:noProof/>
                <w:sz w:val="20"/>
                <w:u w:val="single"/>
                <w:lang w:eastAsia="pl-PL"/>
              </w:rPr>
              <w:drawing>
                <wp:inline distT="0" distB="0" distL="0" distR="0" wp14:anchorId="6251788B" wp14:editId="6A8A5ACA">
                  <wp:extent cx="899666" cy="742950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4E5B" w:rsidRPr="00E634D0" w:rsidTr="00864048">
        <w:trPr>
          <w:trHeight w:val="1676"/>
        </w:trPr>
        <w:tc>
          <w:tcPr>
            <w:tcW w:w="340" w:type="dxa"/>
          </w:tcPr>
          <w:p w:rsidR="005F4E5B" w:rsidRPr="00864048" w:rsidRDefault="005F4E5B" w:rsidP="005F4E5B">
            <w:pPr>
              <w:pStyle w:val="TableParagraph"/>
              <w:spacing w:before="30"/>
              <w:ind w:left="69"/>
              <w:jc w:val="center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>2</w:t>
            </w:r>
          </w:p>
        </w:tc>
        <w:tc>
          <w:tcPr>
            <w:tcW w:w="2448" w:type="dxa"/>
          </w:tcPr>
          <w:p w:rsidR="005F4E5B" w:rsidRPr="00864048" w:rsidRDefault="005F4E5B" w:rsidP="005F4E5B">
            <w:pPr>
              <w:pStyle w:val="TableParagraph"/>
              <w:spacing w:before="29" w:line="304" w:lineRule="auto"/>
              <w:ind w:left="30" w:right="709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>Piła ramowa kątowa ukośnica do drewna/metalu</w:t>
            </w:r>
          </w:p>
        </w:tc>
        <w:tc>
          <w:tcPr>
            <w:tcW w:w="986" w:type="dxa"/>
          </w:tcPr>
          <w:p w:rsidR="005F4E5B" w:rsidRPr="00864048" w:rsidRDefault="005F4E5B" w:rsidP="005F4E5B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864048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5F4E5B" w:rsidRPr="00864048" w:rsidRDefault="005F4E5B" w:rsidP="005F4E5B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5F4E5B" w:rsidRPr="00864048" w:rsidRDefault="005F4E5B" w:rsidP="005F4E5B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5F4E5B" w:rsidRPr="00864048" w:rsidRDefault="005F4E5B" w:rsidP="005F4E5B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5F4E5B" w:rsidRPr="00864048" w:rsidRDefault="005F4E5B" w:rsidP="005F4E5B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5F4E5B" w:rsidRPr="00864048" w:rsidRDefault="005F4E5B" w:rsidP="005F4E5B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5F4E5B" w:rsidRPr="00864048" w:rsidRDefault="005F4E5B" w:rsidP="005F4E5B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5F4E5B" w:rsidRPr="00864048" w:rsidRDefault="005F4E5B" w:rsidP="005F4E5B">
            <w:pPr>
              <w:pStyle w:val="TableParagraph"/>
              <w:spacing w:before="29" w:line="304" w:lineRule="auto"/>
              <w:ind w:left="57" w:right="455"/>
              <w:rPr>
                <w:w w:val="105"/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>Matalowa oprawka. Kąty cięcia 90-45 stopni.</w:t>
            </w:r>
          </w:p>
          <w:p w:rsidR="005F4E5B" w:rsidRPr="00864048" w:rsidRDefault="005F4E5B" w:rsidP="005F4E5B">
            <w:pPr>
              <w:pStyle w:val="TableParagraph"/>
              <w:spacing w:before="29" w:line="304" w:lineRule="auto"/>
              <w:ind w:left="57" w:right="455"/>
              <w:rPr>
                <w:sz w:val="14"/>
                <w:szCs w:val="14"/>
              </w:rPr>
            </w:pPr>
            <w:r w:rsidRPr="00864048">
              <w:rPr>
                <w:w w:val="105"/>
                <w:sz w:val="14"/>
                <w:szCs w:val="14"/>
              </w:rPr>
              <w:t xml:space="preserve"> · dł. brzeszczotu 50-60 cm</w:t>
            </w:r>
          </w:p>
        </w:tc>
        <w:tc>
          <w:tcPr>
            <w:tcW w:w="1873" w:type="dxa"/>
            <w:tcBorders>
              <w:top w:val="single" w:sz="4" w:space="0" w:color="auto"/>
            </w:tcBorders>
          </w:tcPr>
          <w:p w:rsidR="005F4E5B" w:rsidRPr="00E634D0" w:rsidRDefault="005F4E5B" w:rsidP="005F4E5B">
            <w:pPr>
              <w:pStyle w:val="TableParagraph"/>
              <w:rPr>
                <w:sz w:val="20"/>
                <w:u w:val="single"/>
              </w:rPr>
            </w:pPr>
          </w:p>
          <w:p w:rsidR="005F4E5B" w:rsidRPr="00E634D0" w:rsidRDefault="00864048" w:rsidP="005F4E5B">
            <w:pPr>
              <w:pStyle w:val="TableParagraph"/>
              <w:rPr>
                <w:sz w:val="20"/>
                <w:u w:val="single"/>
              </w:rPr>
            </w:pPr>
            <w:r w:rsidRPr="00E634D0">
              <w:rPr>
                <w:noProof/>
                <w:sz w:val="20"/>
                <w:u w:val="single"/>
                <w:lang w:eastAsia="pl-PL"/>
              </w:rPr>
              <w:drawing>
                <wp:inline distT="0" distB="0" distL="0" distR="0" wp14:anchorId="73509F51" wp14:editId="76FCCA74">
                  <wp:extent cx="893965" cy="742950"/>
                  <wp:effectExtent l="0" t="0" r="0" b="0"/>
                  <wp:docPr id="7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4E5B" w:rsidRPr="00E634D0" w:rsidRDefault="005F4E5B" w:rsidP="005F4E5B">
            <w:pPr>
              <w:pStyle w:val="TableParagraph"/>
              <w:rPr>
                <w:sz w:val="20"/>
                <w:u w:val="single"/>
              </w:rPr>
            </w:pPr>
          </w:p>
          <w:p w:rsidR="005F4E5B" w:rsidRPr="00E634D0" w:rsidRDefault="005F4E5B" w:rsidP="005F4E5B">
            <w:pPr>
              <w:pStyle w:val="TableParagraph"/>
              <w:rPr>
                <w:sz w:val="20"/>
                <w:u w:val="single"/>
              </w:rPr>
            </w:pPr>
          </w:p>
          <w:p w:rsidR="005F4E5B" w:rsidRPr="00E634D0" w:rsidRDefault="005F4E5B" w:rsidP="005F4E5B">
            <w:pPr>
              <w:pStyle w:val="TableParagraph"/>
              <w:rPr>
                <w:sz w:val="28"/>
                <w:u w:val="single"/>
              </w:rPr>
            </w:pPr>
          </w:p>
          <w:p w:rsidR="005F4E5B" w:rsidRPr="00E634D0" w:rsidRDefault="005F4E5B" w:rsidP="005F4E5B">
            <w:pPr>
              <w:pStyle w:val="TableParagraph"/>
              <w:ind w:left="169"/>
              <w:rPr>
                <w:sz w:val="20"/>
                <w:u w:val="single"/>
              </w:rPr>
            </w:pPr>
          </w:p>
        </w:tc>
      </w:tr>
    </w:tbl>
    <w:p w:rsidR="0098039E" w:rsidRDefault="0098039E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44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6"/>
        </w:trPr>
        <w:tc>
          <w:tcPr>
            <w:tcW w:w="340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413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45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856D66" w:rsidRDefault="00856D66" w:rsidP="00856D66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856D66" w:rsidTr="00856D66">
        <w:trPr>
          <w:trHeight w:val="286"/>
        </w:trPr>
        <w:tc>
          <w:tcPr>
            <w:tcW w:w="34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88"/>
              <w:ind w:left="14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88"/>
              <w:ind w:left="150"/>
              <w:rPr>
                <w:b/>
                <w:sz w:val="13"/>
              </w:rPr>
            </w:pPr>
            <w:r>
              <w:rPr>
                <w:b/>
                <w:sz w:val="13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</w:tr>
      <w:tr w:rsidR="00856D66" w:rsidTr="00864048">
        <w:trPr>
          <w:trHeight w:val="2060"/>
        </w:trPr>
        <w:tc>
          <w:tcPr>
            <w:tcW w:w="340" w:type="dxa"/>
          </w:tcPr>
          <w:p w:rsidR="00856D66" w:rsidRPr="00296F1B" w:rsidRDefault="00856D66" w:rsidP="00856D66">
            <w:pPr>
              <w:pStyle w:val="TableParagraph"/>
              <w:spacing w:before="44"/>
              <w:ind w:left="69"/>
              <w:jc w:val="center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3</w:t>
            </w:r>
          </w:p>
        </w:tc>
        <w:tc>
          <w:tcPr>
            <w:tcW w:w="2448" w:type="dxa"/>
          </w:tcPr>
          <w:p w:rsidR="00856D66" w:rsidRPr="00296F1B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Wyrzynarka stołowa do drewna</w:t>
            </w:r>
          </w:p>
        </w:tc>
        <w:tc>
          <w:tcPr>
            <w:tcW w:w="986" w:type="dxa"/>
          </w:tcPr>
          <w:p w:rsidR="00856D66" w:rsidRPr="00296F1B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C6B68" w:rsidRDefault="00856D66" w:rsidP="00856D66">
            <w:pPr>
              <w:pStyle w:val="TableParagraph"/>
              <w:spacing w:before="43" w:line="304" w:lineRule="auto"/>
              <w:ind w:left="57" w:right="483"/>
              <w:jc w:val="both"/>
              <w:rPr>
                <w:sz w:val="14"/>
                <w:szCs w:val="14"/>
              </w:rPr>
            </w:pPr>
            <w:r w:rsidRPr="006C6B68">
              <w:rPr>
                <w:w w:val="105"/>
                <w:sz w:val="14"/>
                <w:szCs w:val="14"/>
              </w:rPr>
              <w:t>Do cięcia drewna i wycinania na nim wzorów. Podczas pracy wykonuje się ruchy obrabianym materiałem.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64048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9B80F5C" wp14:editId="15320B66">
                  <wp:extent cx="1034944" cy="920115"/>
                  <wp:effectExtent l="0" t="0" r="0" b="0"/>
                  <wp:docPr id="26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082" cy="997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</w:p>
        </w:tc>
      </w:tr>
      <w:tr w:rsidR="00856D66" w:rsidTr="00856D66">
        <w:trPr>
          <w:trHeight w:val="2520"/>
        </w:trPr>
        <w:tc>
          <w:tcPr>
            <w:tcW w:w="340" w:type="dxa"/>
          </w:tcPr>
          <w:p w:rsidR="00856D66" w:rsidRPr="00296F1B" w:rsidRDefault="00856D66" w:rsidP="00856D66">
            <w:pPr>
              <w:pStyle w:val="TableParagraph"/>
              <w:spacing w:before="30"/>
              <w:ind w:left="69"/>
              <w:jc w:val="center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4</w:t>
            </w:r>
          </w:p>
        </w:tc>
        <w:tc>
          <w:tcPr>
            <w:tcW w:w="2448" w:type="dxa"/>
          </w:tcPr>
          <w:p w:rsidR="00856D66" w:rsidRPr="00296F1B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Akumulatorowa wiertarko-wkrętarka</w:t>
            </w:r>
          </w:p>
        </w:tc>
        <w:tc>
          <w:tcPr>
            <w:tcW w:w="986" w:type="dxa"/>
          </w:tcPr>
          <w:p w:rsidR="00856D66" w:rsidRPr="00296F1B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C6B68" w:rsidRDefault="00856D66" w:rsidP="00856D66">
            <w:pPr>
              <w:pStyle w:val="TableParagraph"/>
              <w:spacing w:before="29" w:line="304" w:lineRule="auto"/>
              <w:ind w:left="57" w:right="571"/>
              <w:rPr>
                <w:sz w:val="14"/>
                <w:szCs w:val="14"/>
              </w:rPr>
            </w:pPr>
            <w:r w:rsidRPr="006C6B68">
              <w:rPr>
                <w:w w:val="105"/>
                <w:sz w:val="14"/>
                <w:szCs w:val="14"/>
              </w:rPr>
              <w:t>Technologia akumulatorów: Li-Ion. Uchwyt wiertarski: 1.5-10 mm.</w:t>
            </w:r>
          </w:p>
          <w:p w:rsidR="00856D66" w:rsidRPr="006C6B68" w:rsidRDefault="00856D66" w:rsidP="00856D66">
            <w:pPr>
              <w:pStyle w:val="TableParagraph"/>
              <w:spacing w:line="304" w:lineRule="auto"/>
              <w:ind w:left="57" w:right="696"/>
              <w:rPr>
                <w:sz w:val="14"/>
                <w:szCs w:val="14"/>
              </w:rPr>
            </w:pPr>
            <w:r w:rsidRPr="006C6B68">
              <w:rPr>
                <w:w w:val="105"/>
                <w:sz w:val="14"/>
                <w:szCs w:val="14"/>
              </w:rPr>
              <w:t>Zestaw zawiera ładowarkę i dwa akumulatory.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AC0CD2F" wp14:editId="718C4915">
                  <wp:extent cx="899965" cy="742950"/>
                  <wp:effectExtent l="0" t="0" r="0" b="0"/>
                  <wp:docPr id="11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19"/>
        </w:trPr>
        <w:tc>
          <w:tcPr>
            <w:tcW w:w="340" w:type="dxa"/>
          </w:tcPr>
          <w:p w:rsidR="00856D66" w:rsidRPr="00296F1B" w:rsidRDefault="00856D66" w:rsidP="00856D66">
            <w:pPr>
              <w:pStyle w:val="TableParagraph"/>
              <w:spacing w:before="30"/>
              <w:ind w:left="69"/>
              <w:jc w:val="center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5</w:t>
            </w:r>
          </w:p>
        </w:tc>
        <w:tc>
          <w:tcPr>
            <w:tcW w:w="2448" w:type="dxa"/>
          </w:tcPr>
          <w:p w:rsidR="00856D66" w:rsidRPr="00296F1B" w:rsidRDefault="00856D66" w:rsidP="00856D66">
            <w:pPr>
              <w:pStyle w:val="TableParagraph"/>
              <w:spacing w:before="29" w:line="304" w:lineRule="auto"/>
              <w:ind w:left="30" w:right="569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Bezprzewodowy pistolet do klejenia na gorąco</w:t>
            </w:r>
          </w:p>
        </w:tc>
        <w:tc>
          <w:tcPr>
            <w:tcW w:w="986" w:type="dxa"/>
          </w:tcPr>
          <w:p w:rsidR="00856D66" w:rsidRPr="00296F1B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296F1B">
              <w:rPr>
                <w:w w:val="105"/>
                <w:sz w:val="20"/>
                <w:szCs w:val="20"/>
              </w:rPr>
              <w:t>8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C6B68" w:rsidRDefault="00856D66" w:rsidP="00856D66">
            <w:pPr>
              <w:pStyle w:val="TableParagraph"/>
              <w:spacing w:before="29" w:line="304" w:lineRule="auto"/>
              <w:ind w:left="57" w:right="456"/>
              <w:rPr>
                <w:sz w:val="14"/>
                <w:szCs w:val="14"/>
              </w:rPr>
            </w:pPr>
            <w:r w:rsidRPr="006C6B68">
              <w:rPr>
                <w:w w:val="105"/>
                <w:sz w:val="14"/>
                <w:szCs w:val="14"/>
              </w:rPr>
              <w:t>Dane techniczne: · Moc: 60 W · Napięcie zasilania: 220-240 V · Temperatura: 200-220 °C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DDC8FA2" wp14:editId="017F0E00">
                  <wp:extent cx="899965" cy="742950"/>
                  <wp:effectExtent l="0" t="0" r="0" b="0"/>
                  <wp:docPr id="1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6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44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6"/>
        </w:trPr>
        <w:tc>
          <w:tcPr>
            <w:tcW w:w="340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413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45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856D66" w:rsidRDefault="00856D66" w:rsidP="00856D66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856D66" w:rsidTr="00856D66">
        <w:trPr>
          <w:trHeight w:val="286"/>
        </w:trPr>
        <w:tc>
          <w:tcPr>
            <w:tcW w:w="34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88"/>
              <w:ind w:left="14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88"/>
              <w:ind w:left="150"/>
              <w:rPr>
                <w:b/>
                <w:sz w:val="13"/>
              </w:rPr>
            </w:pPr>
            <w:r>
              <w:rPr>
                <w:b/>
                <w:sz w:val="13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</w:tr>
      <w:tr w:rsidR="00856D66" w:rsidTr="00856D66">
        <w:trPr>
          <w:trHeight w:val="2534"/>
        </w:trPr>
        <w:tc>
          <w:tcPr>
            <w:tcW w:w="340" w:type="dxa"/>
          </w:tcPr>
          <w:p w:rsidR="00856D66" w:rsidRPr="0064045D" w:rsidRDefault="00856D66" w:rsidP="00856D66">
            <w:pPr>
              <w:pStyle w:val="TableParagraph"/>
              <w:spacing w:before="44"/>
              <w:ind w:left="69"/>
              <w:jc w:val="center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6</w:t>
            </w: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spacing w:before="43" w:line="304" w:lineRule="auto"/>
              <w:ind w:left="30" w:right="533"/>
              <w:rPr>
                <w:w w:val="105"/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 xml:space="preserve">Sztyfty do pistoletu do kleju 11 mm, </w:t>
            </w:r>
          </w:p>
          <w:p w:rsidR="00856D66" w:rsidRPr="0064045D" w:rsidRDefault="00856D66" w:rsidP="00856D66">
            <w:pPr>
              <w:pStyle w:val="TableParagraph"/>
              <w:spacing w:before="43" w:line="304" w:lineRule="auto"/>
              <w:ind w:left="30" w:right="533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18 szt.</w:t>
            </w:r>
          </w:p>
        </w:tc>
        <w:tc>
          <w:tcPr>
            <w:tcW w:w="986" w:type="dxa"/>
          </w:tcPr>
          <w:p w:rsidR="00856D66" w:rsidRPr="0064045D" w:rsidRDefault="00856D66" w:rsidP="00856D66">
            <w:pPr>
              <w:pStyle w:val="TableParagraph"/>
              <w:spacing w:before="44"/>
              <w:ind w:right="129"/>
              <w:jc w:val="right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20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spacing w:before="43" w:line="304" w:lineRule="auto"/>
              <w:ind w:left="57" w:right="456"/>
              <w:rPr>
                <w:w w:val="105"/>
                <w:sz w:val="16"/>
                <w:szCs w:val="16"/>
              </w:rPr>
            </w:pPr>
            <w:r w:rsidRPr="0064045D">
              <w:rPr>
                <w:w w:val="105"/>
                <w:sz w:val="16"/>
                <w:szCs w:val="16"/>
              </w:rPr>
              <w:t xml:space="preserve">Sztyfty do kleju 18 szt. </w:t>
            </w:r>
          </w:p>
          <w:p w:rsidR="00856D66" w:rsidRDefault="00856D66" w:rsidP="00856D66">
            <w:pPr>
              <w:pStyle w:val="TableParagraph"/>
              <w:spacing w:before="43" w:line="304" w:lineRule="auto"/>
              <w:ind w:left="57" w:right="456"/>
              <w:rPr>
                <w:w w:val="105"/>
                <w:sz w:val="16"/>
                <w:szCs w:val="16"/>
              </w:rPr>
            </w:pPr>
            <w:r w:rsidRPr="0064045D">
              <w:rPr>
                <w:w w:val="105"/>
                <w:sz w:val="16"/>
                <w:szCs w:val="16"/>
              </w:rPr>
              <w:t>· śr. 11 mm</w:t>
            </w:r>
          </w:p>
          <w:p w:rsidR="00856D66" w:rsidRPr="0064045D" w:rsidRDefault="00856D66" w:rsidP="00856D66">
            <w:pPr>
              <w:pStyle w:val="TableParagraph"/>
              <w:spacing w:before="43" w:line="304" w:lineRule="auto"/>
              <w:ind w:left="57" w:right="456"/>
              <w:rPr>
                <w:sz w:val="16"/>
                <w:szCs w:val="16"/>
              </w:rPr>
            </w:pPr>
            <w:r w:rsidRPr="0064045D">
              <w:rPr>
                <w:w w:val="105"/>
                <w:sz w:val="16"/>
                <w:szCs w:val="16"/>
              </w:rPr>
              <w:t xml:space="preserve"> · dł. 25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272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248C8CE" wp14:editId="3D4C4028">
                  <wp:extent cx="827967" cy="742950"/>
                  <wp:effectExtent l="0" t="0" r="0" b="0"/>
                  <wp:docPr id="1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967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20"/>
        </w:trPr>
        <w:tc>
          <w:tcPr>
            <w:tcW w:w="340" w:type="dxa"/>
          </w:tcPr>
          <w:p w:rsidR="00856D66" w:rsidRPr="0064045D" w:rsidRDefault="00856D66" w:rsidP="00856D66">
            <w:pPr>
              <w:pStyle w:val="TableParagraph"/>
              <w:spacing w:before="30"/>
              <w:ind w:left="69"/>
              <w:jc w:val="center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7</w:t>
            </w:r>
          </w:p>
        </w:tc>
        <w:tc>
          <w:tcPr>
            <w:tcW w:w="2448" w:type="dxa"/>
          </w:tcPr>
          <w:p w:rsidR="00856D66" w:rsidRPr="0064045D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Młotek ślusarski</w:t>
            </w:r>
          </w:p>
        </w:tc>
        <w:tc>
          <w:tcPr>
            <w:tcW w:w="986" w:type="dxa"/>
          </w:tcPr>
          <w:p w:rsidR="00856D66" w:rsidRPr="0064045D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15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4045D" w:rsidRDefault="00856D66" w:rsidP="00856D66">
            <w:pPr>
              <w:pStyle w:val="TableParagraph"/>
              <w:spacing w:before="29" w:line="304" w:lineRule="auto"/>
              <w:ind w:left="57" w:right="545"/>
              <w:rPr>
                <w:sz w:val="16"/>
                <w:szCs w:val="16"/>
              </w:rPr>
            </w:pPr>
            <w:r w:rsidRPr="0064045D">
              <w:rPr>
                <w:w w:val="105"/>
                <w:sz w:val="16"/>
                <w:szCs w:val="16"/>
              </w:rPr>
              <w:t>Przeznaczony do wbijania gwoździ i innych prac warsztatowych.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31462226" wp14:editId="6A98CE57">
                  <wp:extent cx="863966" cy="742950"/>
                  <wp:effectExtent l="0" t="0" r="0" b="0"/>
                  <wp:docPr id="19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19"/>
        </w:trPr>
        <w:tc>
          <w:tcPr>
            <w:tcW w:w="340" w:type="dxa"/>
          </w:tcPr>
          <w:p w:rsidR="00856D66" w:rsidRPr="0064045D" w:rsidRDefault="00856D66" w:rsidP="00856D66">
            <w:pPr>
              <w:pStyle w:val="TableParagraph"/>
              <w:spacing w:before="30"/>
              <w:ind w:left="69"/>
              <w:jc w:val="center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8</w:t>
            </w:r>
          </w:p>
        </w:tc>
        <w:tc>
          <w:tcPr>
            <w:tcW w:w="2448" w:type="dxa"/>
          </w:tcPr>
          <w:p w:rsidR="00856D66" w:rsidRPr="0064045D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Taker</w:t>
            </w:r>
          </w:p>
        </w:tc>
        <w:tc>
          <w:tcPr>
            <w:tcW w:w="986" w:type="dxa"/>
          </w:tcPr>
          <w:p w:rsidR="00856D66" w:rsidRPr="0064045D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4045D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spacing w:before="30"/>
              <w:ind w:left="57"/>
              <w:rPr>
                <w:w w:val="105"/>
                <w:sz w:val="16"/>
                <w:szCs w:val="16"/>
              </w:rPr>
            </w:pPr>
            <w:r w:rsidRPr="0064045D">
              <w:rPr>
                <w:w w:val="105"/>
                <w:sz w:val="16"/>
                <w:szCs w:val="16"/>
              </w:rPr>
              <w:t>Zszywacz tapicerski.</w:t>
            </w:r>
          </w:p>
          <w:p w:rsidR="00856D66" w:rsidRPr="0064045D" w:rsidRDefault="00856D66" w:rsidP="00856D66">
            <w:pPr>
              <w:pStyle w:val="TableParagraph"/>
              <w:spacing w:before="30"/>
              <w:ind w:left="57"/>
              <w:rPr>
                <w:sz w:val="16"/>
                <w:szCs w:val="16"/>
              </w:rPr>
            </w:pPr>
            <w:r>
              <w:rPr>
                <w:w w:val="105"/>
                <w:sz w:val="16"/>
                <w:szCs w:val="16"/>
              </w:rPr>
              <w:t>- rozmiar zszywek: 11,3 x 10mm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330C4D6" wp14:editId="00FC086F">
                  <wp:extent cx="899965" cy="742950"/>
                  <wp:effectExtent l="0" t="0" r="0" b="0"/>
                  <wp:docPr id="2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44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6"/>
        </w:trPr>
        <w:tc>
          <w:tcPr>
            <w:tcW w:w="340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413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45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856D66" w:rsidRDefault="00856D66" w:rsidP="00856D66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856D66" w:rsidTr="00856D66">
        <w:trPr>
          <w:trHeight w:val="286"/>
        </w:trPr>
        <w:tc>
          <w:tcPr>
            <w:tcW w:w="34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88"/>
              <w:ind w:left="14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88"/>
              <w:ind w:left="150"/>
              <w:rPr>
                <w:b/>
                <w:sz w:val="13"/>
              </w:rPr>
            </w:pPr>
            <w:r>
              <w:rPr>
                <w:b/>
                <w:sz w:val="13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</w:tr>
      <w:tr w:rsidR="00856D66" w:rsidTr="00856D66">
        <w:trPr>
          <w:trHeight w:val="5998"/>
        </w:trPr>
        <w:tc>
          <w:tcPr>
            <w:tcW w:w="340" w:type="dxa"/>
          </w:tcPr>
          <w:p w:rsidR="00856D66" w:rsidRPr="00544534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 w:rsidRPr="00544534">
              <w:rPr>
                <w:w w:val="105"/>
                <w:sz w:val="20"/>
                <w:szCs w:val="20"/>
              </w:rPr>
              <w:t>9</w:t>
            </w:r>
          </w:p>
        </w:tc>
        <w:tc>
          <w:tcPr>
            <w:tcW w:w="2448" w:type="dxa"/>
          </w:tcPr>
          <w:p w:rsidR="00856D66" w:rsidRPr="00544534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544534">
              <w:rPr>
                <w:w w:val="105"/>
                <w:sz w:val="20"/>
                <w:szCs w:val="20"/>
              </w:rPr>
              <w:t>Maszyna do Szycia Juno E1019</w:t>
            </w:r>
          </w:p>
        </w:tc>
        <w:tc>
          <w:tcPr>
            <w:tcW w:w="986" w:type="dxa"/>
          </w:tcPr>
          <w:p w:rsidR="00856D66" w:rsidRPr="00544534" w:rsidRDefault="00856D66" w:rsidP="00856D66">
            <w:pPr>
              <w:pStyle w:val="TableParagraph"/>
              <w:spacing w:before="44"/>
              <w:ind w:left="505"/>
              <w:jc w:val="both"/>
              <w:rPr>
                <w:sz w:val="18"/>
                <w:szCs w:val="18"/>
              </w:rPr>
            </w:pPr>
            <w:r w:rsidRPr="00544534">
              <w:rPr>
                <w:w w:val="105"/>
                <w:sz w:val="18"/>
                <w:szCs w:val="18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544534" w:rsidRDefault="00856D66" w:rsidP="00856D66">
            <w:pPr>
              <w:pStyle w:val="TableParagraph"/>
              <w:spacing w:before="43" w:line="304" w:lineRule="auto"/>
              <w:ind w:left="57" w:right="420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maszyna do sz</w:t>
            </w:r>
            <w:r>
              <w:rPr>
                <w:w w:val="105"/>
                <w:sz w:val="14"/>
                <w:szCs w:val="14"/>
              </w:rPr>
              <w:t>ycia z 19 programami ściegowymi</w:t>
            </w:r>
            <w:r w:rsidRPr="00544534">
              <w:rPr>
                <w:w w:val="105"/>
                <w:sz w:val="14"/>
                <w:szCs w:val="14"/>
              </w:rPr>
              <w:t>. Prędkość maksymalna to 830 wkłuć na minutę. Pole pracy oświetlone światłem</w:t>
            </w:r>
            <w:r w:rsidRPr="00544534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LEDowym.</w:t>
            </w:r>
          </w:p>
          <w:p w:rsidR="00856D66" w:rsidRPr="00544534" w:rsidRDefault="00856D66" w:rsidP="00856D66">
            <w:pPr>
              <w:pStyle w:val="TableParagraph"/>
              <w:spacing w:line="123" w:lineRule="exact"/>
              <w:ind w:left="57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Funkcje: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Możliwość szycia podwójną</w:t>
            </w:r>
            <w:r w:rsidRPr="00544534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igłą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Możliwość szycia</w:t>
            </w:r>
            <w:r w:rsidRPr="00544534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wstecz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 w:line="304" w:lineRule="auto"/>
              <w:ind w:left="57" w:right="436" w:firstLine="0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Wbudowany nożyk do obcinania nici na obudowie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maszyny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line="132" w:lineRule="exact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Wbudowany nawlekacz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igły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6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Regulacja naprężenia nici</w:t>
            </w:r>
            <w:r w:rsidRPr="00544534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górnej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Wbudowany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szpulownik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Chwytacz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rotacyjny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 w:line="304" w:lineRule="auto"/>
              <w:ind w:left="57" w:right="659" w:firstLine="0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 xml:space="preserve">Wolne ramię, 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line="132" w:lineRule="exact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Transport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4-stopniowy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Wyłączany</w:t>
            </w:r>
            <w:r w:rsidRPr="00544534">
              <w:rPr>
                <w:spacing w:val="-1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transport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6" w:line="304" w:lineRule="auto"/>
              <w:ind w:left="57" w:right="666" w:firstLine="0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Zatrzaskowe mocowanie stopek Wyposażenie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maszyny: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line="132" w:lineRule="exact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Rozpruwacz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72"/>
              </w:tabs>
              <w:spacing w:before="35"/>
              <w:ind w:left="171" w:hanging="115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Śrubokręt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Szpulki (4</w:t>
            </w:r>
            <w:r w:rsidRPr="00544534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szt.)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Zestaw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igieł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6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Blokada szpulki (duża i</w:t>
            </w:r>
            <w:r w:rsidRPr="00544534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mała)</w:t>
            </w:r>
          </w:p>
          <w:p w:rsidR="00856D66" w:rsidRPr="00544534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544534">
              <w:rPr>
                <w:w w:val="105"/>
                <w:sz w:val="14"/>
                <w:szCs w:val="14"/>
              </w:rPr>
              <w:t>Rozrusznik narożny z</w:t>
            </w:r>
            <w:r w:rsidRPr="0054453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przewodem</w:t>
            </w:r>
          </w:p>
          <w:p w:rsidR="00856D66" w:rsidRDefault="00856D66" w:rsidP="00856D66">
            <w:pPr>
              <w:pStyle w:val="TableParagraph"/>
              <w:numPr>
                <w:ilvl w:val="0"/>
                <w:numId w:val="5"/>
              </w:numPr>
              <w:tabs>
                <w:tab w:val="left" w:pos="136"/>
              </w:tabs>
              <w:spacing w:before="35" w:line="119" w:lineRule="exact"/>
              <w:ind w:left="135" w:hanging="79"/>
              <w:rPr>
                <w:sz w:val="11"/>
              </w:rPr>
            </w:pPr>
            <w:r w:rsidRPr="00544534">
              <w:rPr>
                <w:w w:val="105"/>
                <w:sz w:val="14"/>
                <w:szCs w:val="14"/>
              </w:rPr>
              <w:t>Instrukcja w języku</w:t>
            </w:r>
            <w:r w:rsidRPr="00544534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544534">
              <w:rPr>
                <w:w w:val="105"/>
                <w:sz w:val="14"/>
                <w:szCs w:val="14"/>
              </w:rPr>
              <w:t>polskim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FDC30C3" wp14:editId="1D47A0A6">
                  <wp:extent cx="899965" cy="742950"/>
                  <wp:effectExtent l="0" t="0" r="0" b="0"/>
                  <wp:docPr id="2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6"/>
        </w:trPr>
        <w:tc>
          <w:tcPr>
            <w:tcW w:w="53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250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413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45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856D66" w:rsidRDefault="00856D66" w:rsidP="00856D66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856D66" w:rsidTr="00856D66">
        <w:trPr>
          <w:trHeight w:val="286"/>
        </w:trPr>
        <w:tc>
          <w:tcPr>
            <w:tcW w:w="53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88"/>
              <w:ind w:left="14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88"/>
              <w:ind w:left="150"/>
              <w:rPr>
                <w:b/>
                <w:sz w:val="13"/>
              </w:rPr>
            </w:pPr>
            <w:r>
              <w:rPr>
                <w:b/>
                <w:sz w:val="13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</w:tr>
      <w:tr w:rsidR="00856D66" w:rsidTr="00856D66">
        <w:trPr>
          <w:trHeight w:val="2534"/>
        </w:trPr>
        <w:tc>
          <w:tcPr>
            <w:tcW w:w="538" w:type="dxa"/>
          </w:tcPr>
          <w:p w:rsidR="00856D66" w:rsidRPr="0071172D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10</w:t>
            </w:r>
          </w:p>
        </w:tc>
        <w:tc>
          <w:tcPr>
            <w:tcW w:w="2250" w:type="dxa"/>
          </w:tcPr>
          <w:p w:rsidR="00856D66" w:rsidRPr="0071172D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Kreatywny zestaw - krosno</w:t>
            </w:r>
          </w:p>
        </w:tc>
        <w:tc>
          <w:tcPr>
            <w:tcW w:w="986" w:type="dxa"/>
          </w:tcPr>
          <w:p w:rsidR="00856D66" w:rsidRPr="0071172D" w:rsidRDefault="00856D66" w:rsidP="00856D66">
            <w:pPr>
              <w:pStyle w:val="TableParagraph"/>
              <w:spacing w:before="44"/>
              <w:ind w:right="164"/>
              <w:jc w:val="right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5 SZT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spacing w:before="43" w:line="304" w:lineRule="auto"/>
              <w:ind w:left="57" w:right="442"/>
              <w:rPr>
                <w:w w:val="105"/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t>Krosno</w:t>
            </w:r>
          </w:p>
          <w:p w:rsidR="00856D66" w:rsidRDefault="00856D66" w:rsidP="00856D66">
            <w:pPr>
              <w:pStyle w:val="TableParagraph"/>
              <w:spacing w:before="43" w:line="304" w:lineRule="auto"/>
              <w:ind w:left="57" w:right="442"/>
              <w:rPr>
                <w:w w:val="105"/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t>-</w:t>
            </w:r>
            <w:r w:rsidRPr="0071172D">
              <w:rPr>
                <w:w w:val="105"/>
                <w:sz w:val="14"/>
                <w:szCs w:val="14"/>
              </w:rPr>
              <w:t>wym. 50 x 76 x 3 cm</w:t>
            </w:r>
          </w:p>
          <w:p w:rsidR="00856D66" w:rsidRDefault="00856D66" w:rsidP="00856D66">
            <w:pPr>
              <w:pStyle w:val="TableParagraph"/>
              <w:spacing w:before="43" w:line="304" w:lineRule="auto"/>
              <w:ind w:left="57" w:right="442"/>
              <w:rPr>
                <w:w w:val="105"/>
                <w:sz w:val="14"/>
                <w:szCs w:val="14"/>
              </w:rPr>
            </w:pPr>
            <w:r w:rsidRPr="0071172D">
              <w:rPr>
                <w:w w:val="105"/>
                <w:sz w:val="14"/>
                <w:szCs w:val="14"/>
              </w:rPr>
              <w:t xml:space="preserve">· dł. podstaw 30 cm </w:t>
            </w:r>
          </w:p>
          <w:p w:rsidR="00856D66" w:rsidRDefault="00856D66" w:rsidP="00856D66">
            <w:pPr>
              <w:pStyle w:val="TableParagraph"/>
              <w:spacing w:before="43" w:line="304" w:lineRule="auto"/>
              <w:ind w:left="57" w:right="442"/>
              <w:rPr>
                <w:w w:val="105"/>
                <w:sz w:val="14"/>
                <w:szCs w:val="14"/>
              </w:rPr>
            </w:pPr>
            <w:r w:rsidRPr="0071172D">
              <w:rPr>
                <w:w w:val="105"/>
                <w:sz w:val="14"/>
                <w:szCs w:val="14"/>
              </w:rPr>
              <w:t xml:space="preserve">· dł. drążków 56 cm </w:t>
            </w:r>
          </w:p>
          <w:p w:rsidR="00856D66" w:rsidRPr="0071172D" w:rsidRDefault="00856D66" w:rsidP="00856D66">
            <w:pPr>
              <w:pStyle w:val="TableParagraph"/>
              <w:spacing w:before="43" w:line="304" w:lineRule="auto"/>
              <w:ind w:left="57" w:right="442"/>
              <w:rPr>
                <w:sz w:val="14"/>
                <w:szCs w:val="14"/>
              </w:rPr>
            </w:pPr>
            <w:r w:rsidRPr="0071172D">
              <w:rPr>
                <w:w w:val="105"/>
                <w:sz w:val="14"/>
                <w:szCs w:val="14"/>
              </w:rPr>
              <w:t>· dł. czółenka 20</w:t>
            </w:r>
            <w:r w:rsidRPr="0071172D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71172D">
              <w:rPr>
                <w:w w:val="105"/>
                <w:sz w:val="14"/>
                <w:szCs w:val="14"/>
              </w:rPr>
              <w:t>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FEAB1AE" wp14:editId="49AF54F3">
                  <wp:extent cx="860680" cy="742950"/>
                  <wp:effectExtent l="0" t="0" r="0" b="0"/>
                  <wp:docPr id="2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68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3527"/>
        </w:trPr>
        <w:tc>
          <w:tcPr>
            <w:tcW w:w="538" w:type="dxa"/>
          </w:tcPr>
          <w:p w:rsidR="00856D66" w:rsidRPr="0071172D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11</w:t>
            </w:r>
          </w:p>
        </w:tc>
        <w:tc>
          <w:tcPr>
            <w:tcW w:w="2250" w:type="dxa"/>
          </w:tcPr>
          <w:p w:rsidR="00856D66" w:rsidRPr="0071172D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Żelazko</w:t>
            </w:r>
          </w:p>
        </w:tc>
        <w:tc>
          <w:tcPr>
            <w:tcW w:w="986" w:type="dxa"/>
          </w:tcPr>
          <w:p w:rsidR="00856D66" w:rsidRPr="0071172D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71172D">
              <w:rPr>
                <w:w w:val="105"/>
                <w:sz w:val="20"/>
                <w:szCs w:val="20"/>
              </w:rPr>
              <w:t>4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71172D" w:rsidRDefault="00856D66" w:rsidP="00856D66">
            <w:pPr>
              <w:pStyle w:val="TableParagraph"/>
              <w:spacing w:before="4" w:line="168" w:lineRule="exact"/>
              <w:ind w:left="57" w:right="433"/>
              <w:rPr>
                <w:sz w:val="14"/>
                <w:szCs w:val="14"/>
              </w:rPr>
            </w:pPr>
            <w:r w:rsidRPr="0071172D">
              <w:rPr>
                <w:w w:val="105"/>
                <w:sz w:val="14"/>
                <w:szCs w:val="14"/>
              </w:rPr>
              <w:t>Żelazko parowe ze stopą ceramiczną, funkcją regulowania pary i temperatury, z możliwością prasowania w pionie. Funkcje: · system ANTI-DRIP - zapobiega kapaniu podczas prasowania w niskich temperaturach · unkcja SELF CLEAN - samooczyszczanie z osadu · system antywapienny ANTI-CALC · uderzenie pary 180 g/min. · ciągły wyrzut pary 0-50 g/min. · lampka kontrolna temperatury · lampka podłączenia do sieci · spryskiwacz · funkcja VERTICAL IRONING - prasowanie w pionie · zbiornik na wodę o pojemności 400 ml · obrotowy przewód sieciowy o długości 2,5 m · regulacja mocy pary, regulacja temperatury Parametry: · zasilanie: 220-240 V 50/60 Hz · moc: 2400-2800</w:t>
            </w:r>
            <w:r w:rsidRPr="0071172D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71172D">
              <w:rPr>
                <w:w w:val="105"/>
                <w:sz w:val="14"/>
                <w:szCs w:val="14"/>
              </w:rPr>
              <w:t>W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83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65AC7F7" wp14:editId="43B638D4">
                  <wp:extent cx="884965" cy="742950"/>
                  <wp:effectExtent l="0" t="0" r="0" b="0"/>
                  <wp:docPr id="31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6"/>
        </w:trPr>
        <w:tc>
          <w:tcPr>
            <w:tcW w:w="53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"/>
              <w:rPr>
                <w:b/>
                <w:sz w:val="13"/>
              </w:rPr>
            </w:pPr>
            <w:r>
              <w:rPr>
                <w:b/>
                <w:sz w:val="13"/>
              </w:rPr>
              <w:t>Lp.</w:t>
            </w:r>
          </w:p>
        </w:tc>
        <w:tc>
          <w:tcPr>
            <w:tcW w:w="2250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413"/>
              <w:rPr>
                <w:b/>
                <w:sz w:val="13"/>
              </w:rPr>
            </w:pPr>
            <w:r>
              <w:rPr>
                <w:b/>
                <w:sz w:val="13"/>
              </w:rPr>
              <w:t>Nazwa</w:t>
            </w:r>
          </w:p>
        </w:tc>
        <w:tc>
          <w:tcPr>
            <w:tcW w:w="986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45"/>
              <w:rPr>
                <w:b/>
                <w:sz w:val="13"/>
              </w:rPr>
            </w:pPr>
            <w:r>
              <w:rPr>
                <w:b/>
                <w:sz w:val="13"/>
              </w:rPr>
              <w:t>Ilość/J.m.</w:t>
            </w:r>
          </w:p>
        </w:tc>
        <w:tc>
          <w:tcPr>
            <w:tcW w:w="882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71" w:right="222" w:firstLine="12"/>
              <w:rPr>
                <w:b/>
                <w:sz w:val="13"/>
              </w:rPr>
            </w:pPr>
            <w:r>
              <w:rPr>
                <w:b/>
                <w:sz w:val="13"/>
              </w:rPr>
              <w:t>Cena netto</w:t>
            </w:r>
          </w:p>
        </w:tc>
        <w:tc>
          <w:tcPr>
            <w:tcW w:w="982" w:type="dxa"/>
            <w:vMerge w:val="restart"/>
            <w:tcBorders>
              <w:left w:val="single" w:sz="12" w:space="0" w:color="000000"/>
            </w:tcBorders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330" w:right="166" w:hanging="97"/>
              <w:rPr>
                <w:b/>
                <w:sz w:val="13"/>
              </w:rPr>
            </w:pPr>
            <w:r>
              <w:rPr>
                <w:b/>
                <w:sz w:val="13"/>
              </w:rPr>
              <w:t>Wartość netto</w:t>
            </w:r>
          </w:p>
        </w:tc>
        <w:tc>
          <w:tcPr>
            <w:tcW w:w="1394" w:type="dxa"/>
            <w:gridSpan w:val="2"/>
          </w:tcPr>
          <w:p w:rsidR="00856D66" w:rsidRDefault="00856D66" w:rsidP="00856D66">
            <w:pPr>
              <w:pStyle w:val="TableParagraph"/>
              <w:spacing w:before="45"/>
              <w:ind w:left="523" w:right="554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VAT</w:t>
            </w:r>
          </w:p>
        </w:tc>
        <w:tc>
          <w:tcPr>
            <w:tcW w:w="850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58" w:right="142" w:firstLine="43"/>
              <w:rPr>
                <w:b/>
                <w:sz w:val="13"/>
              </w:rPr>
            </w:pPr>
            <w:r>
              <w:rPr>
                <w:b/>
                <w:sz w:val="13"/>
              </w:rPr>
              <w:t>Cena brutto</w:t>
            </w:r>
          </w:p>
        </w:tc>
        <w:tc>
          <w:tcPr>
            <w:tcW w:w="918" w:type="dxa"/>
            <w:vMerge w:val="restart"/>
          </w:tcPr>
          <w:p w:rsidR="00856D66" w:rsidRDefault="00856D66" w:rsidP="00856D66">
            <w:pPr>
              <w:pStyle w:val="TableParagraph"/>
              <w:spacing w:before="12"/>
              <w:rPr>
                <w:sz w:val="12"/>
              </w:rPr>
            </w:pPr>
          </w:p>
          <w:p w:rsidR="00856D66" w:rsidRDefault="00856D66" w:rsidP="00856D66">
            <w:pPr>
              <w:pStyle w:val="TableParagraph"/>
              <w:spacing w:line="190" w:lineRule="atLeast"/>
              <w:ind w:left="291" w:right="115" w:hanging="66"/>
              <w:rPr>
                <w:b/>
                <w:sz w:val="13"/>
              </w:rPr>
            </w:pPr>
            <w:r>
              <w:rPr>
                <w:b/>
                <w:sz w:val="13"/>
              </w:rPr>
              <w:t>Wartość brutto</w:t>
            </w:r>
          </w:p>
        </w:tc>
        <w:tc>
          <w:tcPr>
            <w:tcW w:w="2448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1016" w:right="1083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>Opis</w:t>
            </w:r>
          </w:p>
        </w:tc>
        <w:tc>
          <w:tcPr>
            <w:tcW w:w="1873" w:type="dxa"/>
            <w:vMerge w:val="restart"/>
          </w:tcPr>
          <w:p w:rsidR="00856D66" w:rsidRDefault="00856D66" w:rsidP="00856D66">
            <w:pPr>
              <w:pStyle w:val="TableParagraph"/>
              <w:spacing w:before="8"/>
              <w:rPr>
                <w:sz w:val="15"/>
              </w:rPr>
            </w:pPr>
          </w:p>
          <w:p w:rsidR="00856D66" w:rsidRDefault="00856D66" w:rsidP="00856D66">
            <w:pPr>
              <w:pStyle w:val="TableParagraph"/>
              <w:spacing w:before="1"/>
              <w:ind w:left="617"/>
              <w:rPr>
                <w:b/>
                <w:sz w:val="13"/>
              </w:rPr>
            </w:pPr>
            <w:r>
              <w:rPr>
                <w:b/>
                <w:sz w:val="13"/>
              </w:rPr>
              <w:t>Zdjęcie</w:t>
            </w:r>
          </w:p>
        </w:tc>
      </w:tr>
      <w:tr w:rsidR="00856D66" w:rsidTr="00856D66">
        <w:trPr>
          <w:trHeight w:val="286"/>
        </w:trPr>
        <w:tc>
          <w:tcPr>
            <w:tcW w:w="53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2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6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882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82" w:type="dxa"/>
            <w:vMerge/>
            <w:tcBorders>
              <w:top w:val="nil"/>
              <w:left w:val="single" w:sz="12" w:space="0" w:color="000000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88"/>
              <w:ind w:left="148"/>
              <w:rPr>
                <w:b/>
                <w:sz w:val="13"/>
              </w:rPr>
            </w:pPr>
            <w:r>
              <w:rPr>
                <w:b/>
                <w:w w:val="101"/>
                <w:sz w:val="13"/>
              </w:rPr>
              <w:t>%</w:t>
            </w: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88"/>
              <w:ind w:left="150"/>
              <w:rPr>
                <w:b/>
                <w:sz w:val="13"/>
              </w:rPr>
            </w:pPr>
            <w:r>
              <w:rPr>
                <w:b/>
                <w:sz w:val="13"/>
              </w:rPr>
              <w:t>wartość</w:t>
            </w:r>
          </w:p>
        </w:tc>
        <w:tc>
          <w:tcPr>
            <w:tcW w:w="850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91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2448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  <w:tc>
          <w:tcPr>
            <w:tcW w:w="1873" w:type="dxa"/>
            <w:vMerge/>
            <w:tcBorders>
              <w:top w:val="nil"/>
            </w:tcBorders>
          </w:tcPr>
          <w:p w:rsidR="00856D66" w:rsidRDefault="00856D66" w:rsidP="00856D66">
            <w:pPr>
              <w:rPr>
                <w:sz w:val="2"/>
                <w:szCs w:val="2"/>
              </w:rPr>
            </w:pPr>
          </w:p>
        </w:tc>
      </w:tr>
      <w:tr w:rsidR="00856D66" w:rsidTr="00856D66">
        <w:trPr>
          <w:trHeight w:val="2534"/>
        </w:trPr>
        <w:tc>
          <w:tcPr>
            <w:tcW w:w="538" w:type="dxa"/>
          </w:tcPr>
          <w:p w:rsidR="00856D66" w:rsidRPr="0067699E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12</w:t>
            </w:r>
          </w:p>
        </w:tc>
        <w:tc>
          <w:tcPr>
            <w:tcW w:w="2250" w:type="dxa"/>
          </w:tcPr>
          <w:p w:rsidR="00856D66" w:rsidRPr="0067699E" w:rsidRDefault="00856D66" w:rsidP="00856D66">
            <w:pPr>
              <w:pStyle w:val="TableParagraph"/>
              <w:spacing w:before="43" w:line="304" w:lineRule="auto"/>
              <w:ind w:left="30" w:right="1000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Zestaw kulinarny klasowy - uniwersalny</w:t>
            </w:r>
          </w:p>
        </w:tc>
        <w:tc>
          <w:tcPr>
            <w:tcW w:w="986" w:type="dxa"/>
          </w:tcPr>
          <w:p w:rsidR="00856D66" w:rsidRPr="0067699E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spacing w:before="43"/>
              <w:ind w:left="57"/>
              <w:rPr>
                <w:w w:val="105"/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 xml:space="preserve">Skład zestawu: </w:t>
            </w:r>
          </w:p>
          <w:p w:rsidR="00856D66" w:rsidRPr="0098012D" w:rsidRDefault="00856D66" w:rsidP="00856D66">
            <w:pPr>
              <w:pStyle w:val="TableParagraph"/>
              <w:spacing w:before="43"/>
              <w:ind w:left="57"/>
              <w:rPr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· Kubek, 6 szt., 1 kpl.</w:t>
            </w:r>
            <w:r>
              <w:rPr>
                <w:w w:val="105"/>
                <w:sz w:val="14"/>
                <w:szCs w:val="14"/>
              </w:rPr>
              <w:t xml:space="preserve"> (kolor-biały)</w:t>
            </w:r>
          </w:p>
          <w:p w:rsidR="00856D66" w:rsidRDefault="00856D66" w:rsidP="00856D66">
            <w:pPr>
              <w:pStyle w:val="TableParagraph"/>
              <w:spacing w:before="35" w:line="304" w:lineRule="auto"/>
              <w:ind w:left="57" w:right="499"/>
              <w:rPr>
                <w:w w:val="105"/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· Talerz płaski, 6 szt., 1 kpl.</w:t>
            </w:r>
            <w:r>
              <w:rPr>
                <w:w w:val="105"/>
                <w:sz w:val="14"/>
                <w:szCs w:val="14"/>
              </w:rPr>
              <w:t xml:space="preserve"> </w:t>
            </w:r>
            <w:r w:rsidRPr="0098012D"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w w:val="105"/>
                <w:sz w:val="14"/>
                <w:szCs w:val="14"/>
              </w:rPr>
              <w:t>(kolor-biały)</w:t>
            </w:r>
          </w:p>
          <w:p w:rsidR="00856D66" w:rsidRPr="00BF0E27" w:rsidRDefault="00856D66" w:rsidP="00856D66">
            <w:pPr>
              <w:pStyle w:val="TableParagraph"/>
              <w:spacing w:before="35" w:line="304" w:lineRule="auto"/>
              <w:ind w:left="57" w:right="499"/>
              <w:rPr>
                <w:w w:val="105"/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 xml:space="preserve">· Talerz deserowy, 6 szt., </w:t>
            </w:r>
            <w:r>
              <w:rPr>
                <w:w w:val="105"/>
                <w:sz w:val="14"/>
                <w:szCs w:val="14"/>
              </w:rPr>
              <w:t xml:space="preserve">     </w:t>
            </w:r>
            <w:r w:rsidRPr="0098012D">
              <w:rPr>
                <w:w w:val="105"/>
                <w:sz w:val="14"/>
                <w:szCs w:val="14"/>
              </w:rPr>
              <w:t xml:space="preserve">1 kpl. </w:t>
            </w:r>
            <w:r>
              <w:rPr>
                <w:w w:val="105"/>
                <w:sz w:val="14"/>
                <w:szCs w:val="14"/>
              </w:rPr>
              <w:t xml:space="preserve">(kolor-biały)                </w:t>
            </w:r>
            <w:r w:rsidRPr="0098012D">
              <w:rPr>
                <w:w w:val="105"/>
                <w:sz w:val="14"/>
                <w:szCs w:val="14"/>
              </w:rPr>
              <w:t xml:space="preserve">· Talerz głęboki, 6 szt., </w:t>
            </w:r>
            <w:r>
              <w:rPr>
                <w:w w:val="105"/>
                <w:sz w:val="14"/>
                <w:szCs w:val="14"/>
              </w:rPr>
              <w:t xml:space="preserve">        </w:t>
            </w:r>
            <w:r w:rsidRPr="0098012D">
              <w:rPr>
                <w:w w:val="105"/>
                <w:sz w:val="14"/>
                <w:szCs w:val="14"/>
              </w:rPr>
              <w:t>1 kpl</w:t>
            </w:r>
            <w:r>
              <w:rPr>
                <w:w w:val="105"/>
                <w:sz w:val="14"/>
                <w:szCs w:val="14"/>
              </w:rPr>
              <w:t xml:space="preserve">(kolor-biały)                  </w:t>
            </w:r>
            <w:r w:rsidRPr="0098012D">
              <w:rPr>
                <w:w w:val="105"/>
                <w:sz w:val="14"/>
                <w:szCs w:val="14"/>
              </w:rPr>
              <w:t>· Miseczka, 6 szt.,</w:t>
            </w:r>
            <w:r>
              <w:rPr>
                <w:w w:val="105"/>
                <w:sz w:val="14"/>
                <w:szCs w:val="14"/>
              </w:rPr>
              <w:t xml:space="preserve">                 </w:t>
            </w:r>
            <w:r w:rsidRPr="0098012D">
              <w:rPr>
                <w:w w:val="105"/>
                <w:sz w:val="14"/>
                <w:szCs w:val="14"/>
              </w:rPr>
              <w:t>1 kpl</w:t>
            </w:r>
            <w:r>
              <w:rPr>
                <w:w w:val="105"/>
                <w:sz w:val="14"/>
                <w:szCs w:val="14"/>
              </w:rPr>
              <w:t>.(kolor-biały)</w:t>
            </w:r>
            <w:r w:rsidRPr="0098012D"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w w:val="105"/>
                <w:sz w:val="14"/>
                <w:szCs w:val="14"/>
              </w:rPr>
              <w:t xml:space="preserve">                   </w:t>
            </w:r>
            <w:r w:rsidRPr="0098012D">
              <w:rPr>
                <w:w w:val="105"/>
                <w:sz w:val="14"/>
                <w:szCs w:val="14"/>
              </w:rPr>
              <w:t xml:space="preserve">· Półmisek, 6 szt., </w:t>
            </w:r>
            <w:r>
              <w:rPr>
                <w:w w:val="105"/>
                <w:sz w:val="14"/>
                <w:szCs w:val="14"/>
              </w:rPr>
              <w:t xml:space="preserve">              </w:t>
            </w:r>
            <w:r w:rsidRPr="0098012D">
              <w:rPr>
                <w:w w:val="105"/>
                <w:sz w:val="14"/>
                <w:szCs w:val="14"/>
              </w:rPr>
              <w:t>1 kpl</w:t>
            </w:r>
            <w:r>
              <w:rPr>
                <w:w w:val="105"/>
                <w:sz w:val="14"/>
                <w:szCs w:val="14"/>
              </w:rPr>
              <w:t>.(kolor-biały)</w:t>
            </w:r>
            <w:r w:rsidRPr="0098012D"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w w:val="105"/>
                <w:sz w:val="14"/>
                <w:szCs w:val="14"/>
              </w:rPr>
              <w:t xml:space="preserve">                </w:t>
            </w:r>
            <w:r w:rsidRPr="0098012D">
              <w:rPr>
                <w:w w:val="105"/>
                <w:sz w:val="14"/>
                <w:szCs w:val="14"/>
              </w:rPr>
              <w:t xml:space="preserve">· Salaterka, 6 szt., 1 kpl. </w:t>
            </w:r>
            <w:r>
              <w:rPr>
                <w:w w:val="105"/>
                <w:sz w:val="14"/>
                <w:szCs w:val="14"/>
              </w:rPr>
              <w:t>(kolor-biały)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0AEFEA6" wp14:editId="146BF3C9">
                  <wp:extent cx="899965" cy="742950"/>
                  <wp:effectExtent l="0" t="0" r="0" b="0"/>
                  <wp:docPr id="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20"/>
        </w:trPr>
        <w:tc>
          <w:tcPr>
            <w:tcW w:w="538" w:type="dxa"/>
          </w:tcPr>
          <w:p w:rsidR="00856D66" w:rsidRPr="0067699E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13</w:t>
            </w:r>
          </w:p>
        </w:tc>
        <w:tc>
          <w:tcPr>
            <w:tcW w:w="2250" w:type="dxa"/>
          </w:tcPr>
          <w:p w:rsidR="00856D66" w:rsidRPr="0067699E" w:rsidRDefault="00856D66" w:rsidP="00856D66">
            <w:pPr>
              <w:pStyle w:val="TableParagraph"/>
              <w:spacing w:before="29" w:line="304" w:lineRule="auto"/>
              <w:ind w:left="30" w:right="979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Kuchenka elektryczna/płyta elektryczna</w:t>
            </w:r>
          </w:p>
        </w:tc>
        <w:tc>
          <w:tcPr>
            <w:tcW w:w="986" w:type="dxa"/>
          </w:tcPr>
          <w:p w:rsidR="00856D66" w:rsidRPr="0067699E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98012D" w:rsidRDefault="00856D66" w:rsidP="00856D66">
            <w:pPr>
              <w:pStyle w:val="TableParagraph"/>
              <w:spacing w:before="29"/>
              <w:ind w:left="57"/>
              <w:rPr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Wolnostojąca. Parametry minimalne:</w:t>
            </w:r>
          </w:p>
          <w:p w:rsidR="00856D66" w:rsidRPr="0098012D" w:rsidRDefault="00856D66" w:rsidP="00856D66">
            <w:pPr>
              <w:pStyle w:val="TableParagraph"/>
              <w:numPr>
                <w:ilvl w:val="0"/>
                <w:numId w:val="6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Zakres regulacji mocy: 200-1800</w:t>
            </w:r>
            <w:r w:rsidRPr="0098012D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98012D">
              <w:rPr>
                <w:w w:val="105"/>
                <w:sz w:val="14"/>
                <w:szCs w:val="14"/>
              </w:rPr>
              <w:t>W</w:t>
            </w:r>
          </w:p>
          <w:p w:rsidR="00856D66" w:rsidRPr="0098012D" w:rsidRDefault="00856D66" w:rsidP="00856D66">
            <w:pPr>
              <w:pStyle w:val="TableParagraph"/>
              <w:numPr>
                <w:ilvl w:val="0"/>
                <w:numId w:val="6"/>
              </w:numPr>
              <w:tabs>
                <w:tab w:val="left" w:pos="136"/>
              </w:tabs>
              <w:spacing w:before="35" w:line="304" w:lineRule="auto"/>
              <w:ind w:left="57" w:right="429" w:firstLine="0"/>
              <w:rPr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Zasilanie: 220-240 V ~ 50 Hz · Moc 1800 W · Dotykowy panel funkcyjny z wyświetlaczem LCD · Blokada przycisków · Timer: 0-180</w:t>
            </w:r>
            <w:r w:rsidRPr="0098012D">
              <w:rPr>
                <w:spacing w:val="1"/>
                <w:w w:val="105"/>
                <w:sz w:val="14"/>
                <w:szCs w:val="14"/>
              </w:rPr>
              <w:t xml:space="preserve"> </w:t>
            </w:r>
            <w:r w:rsidRPr="0098012D">
              <w:rPr>
                <w:w w:val="105"/>
                <w:sz w:val="14"/>
                <w:szCs w:val="14"/>
              </w:rPr>
              <w:t>min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C741275" wp14:editId="5BF4BAF7">
                  <wp:extent cx="899965" cy="742950"/>
                  <wp:effectExtent l="0" t="0" r="0" b="0"/>
                  <wp:docPr id="3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19"/>
        </w:trPr>
        <w:tc>
          <w:tcPr>
            <w:tcW w:w="538" w:type="dxa"/>
          </w:tcPr>
          <w:p w:rsidR="00856D66" w:rsidRPr="0067699E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14</w:t>
            </w:r>
          </w:p>
        </w:tc>
        <w:tc>
          <w:tcPr>
            <w:tcW w:w="2250" w:type="dxa"/>
          </w:tcPr>
          <w:p w:rsidR="00856D66" w:rsidRPr="0067699E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Płyta indukcyjna do zabudowy</w:t>
            </w:r>
          </w:p>
        </w:tc>
        <w:tc>
          <w:tcPr>
            <w:tcW w:w="986" w:type="dxa"/>
          </w:tcPr>
          <w:p w:rsidR="00856D66" w:rsidRPr="0067699E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7699E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98012D" w:rsidRDefault="00856D66" w:rsidP="00856D66">
            <w:pPr>
              <w:pStyle w:val="TableParagraph"/>
              <w:spacing w:before="29"/>
              <w:ind w:left="57"/>
              <w:rPr>
                <w:sz w:val="14"/>
                <w:szCs w:val="14"/>
              </w:rPr>
            </w:pPr>
            <w:r w:rsidRPr="0098012D">
              <w:rPr>
                <w:w w:val="105"/>
                <w:sz w:val="14"/>
                <w:szCs w:val="14"/>
              </w:rPr>
              <w:t>Wyposażona w 4 pola: 2 pola 16 cm i</w:t>
            </w:r>
            <w:r>
              <w:rPr>
                <w:sz w:val="14"/>
                <w:szCs w:val="14"/>
              </w:rPr>
              <w:t xml:space="preserve"> </w:t>
            </w:r>
            <w:r w:rsidRPr="0098012D">
              <w:rPr>
                <w:w w:val="105"/>
                <w:sz w:val="14"/>
                <w:szCs w:val="14"/>
              </w:rPr>
              <w:t>dwa pola 21 cm. · wym. 57,6 x 51,8 cm Specyfikacja techniczna: · powierzchnia płyty: ceramiczna · rodzaj wykończenia: na styk, bez szlifu · sterowanie sensorowe plus&amp;minus · moc całkowita: 3,7 kW · podłączenie do zasilania: 230 V, standardowy kabel zasilający Funkcjonalność: · Timer · ChildLock · Szybki nagrzew · Minutnik · HeatControl: wskaźnik informujący o tym, które pole jest gorące · automatyczne wyłączenie</w:t>
            </w:r>
            <w:r w:rsidRPr="0098012D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98012D">
              <w:rPr>
                <w:w w:val="105"/>
                <w:sz w:val="14"/>
                <w:szCs w:val="14"/>
              </w:rPr>
              <w:t>pola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6B572DE" wp14:editId="0A048006">
                  <wp:extent cx="899965" cy="742950"/>
                  <wp:effectExtent l="0" t="0" r="0" b="0"/>
                  <wp:docPr id="39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EB69B1" w:rsidRDefault="00EB69B1" w:rsidP="00856D66"/>
    <w:p w:rsidR="00EB69B1" w:rsidRDefault="00EB69B1" w:rsidP="00856D66"/>
    <w:p w:rsidR="00EB69B1" w:rsidRDefault="00EB69B1" w:rsidP="00856D66"/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698"/>
        </w:trPr>
        <w:tc>
          <w:tcPr>
            <w:tcW w:w="538" w:type="dxa"/>
          </w:tcPr>
          <w:p w:rsidR="00856D66" w:rsidRPr="004F0E78" w:rsidRDefault="00856D66" w:rsidP="00856D66">
            <w:pPr>
              <w:pStyle w:val="TableParagraph"/>
              <w:spacing w:before="44"/>
              <w:ind w:left="132"/>
              <w:rPr>
                <w:sz w:val="20"/>
                <w:szCs w:val="20"/>
              </w:rPr>
            </w:pPr>
            <w:r w:rsidRPr="004F0E78">
              <w:rPr>
                <w:w w:val="105"/>
                <w:sz w:val="20"/>
                <w:szCs w:val="20"/>
              </w:rPr>
              <w:lastRenderedPageBreak/>
              <w:t>15</w:t>
            </w:r>
          </w:p>
        </w:tc>
        <w:tc>
          <w:tcPr>
            <w:tcW w:w="2250" w:type="dxa"/>
          </w:tcPr>
          <w:p w:rsidR="00856D66" w:rsidRPr="004F0E78" w:rsidRDefault="00856D66" w:rsidP="00856D66">
            <w:pPr>
              <w:pStyle w:val="TableParagraph"/>
              <w:spacing w:before="43"/>
              <w:ind w:left="30"/>
              <w:rPr>
                <w:sz w:val="20"/>
                <w:szCs w:val="20"/>
              </w:rPr>
            </w:pPr>
            <w:r w:rsidRPr="004F0E78">
              <w:rPr>
                <w:w w:val="105"/>
                <w:sz w:val="20"/>
                <w:szCs w:val="20"/>
              </w:rPr>
              <w:t>Lodówka wysoka Amica (FK2995.2FT)</w:t>
            </w:r>
          </w:p>
          <w:p w:rsidR="00856D66" w:rsidRPr="004F0E78" w:rsidRDefault="00856D66" w:rsidP="00856D66">
            <w:pPr>
              <w:pStyle w:val="TableParagraph"/>
              <w:spacing w:before="35"/>
              <w:ind w:left="30"/>
              <w:rPr>
                <w:sz w:val="20"/>
                <w:szCs w:val="20"/>
              </w:rPr>
            </w:pPr>
            <w:r w:rsidRPr="004F0E78">
              <w:rPr>
                <w:w w:val="105"/>
                <w:sz w:val="20"/>
                <w:szCs w:val="20"/>
              </w:rPr>
              <w:t>- inox</w:t>
            </w:r>
          </w:p>
        </w:tc>
        <w:tc>
          <w:tcPr>
            <w:tcW w:w="986" w:type="dxa"/>
          </w:tcPr>
          <w:p w:rsidR="00856D66" w:rsidRDefault="00856D66" w:rsidP="00856D66">
            <w:pPr>
              <w:pStyle w:val="TableParagraph"/>
              <w:spacing w:before="44"/>
              <w:ind w:left="505"/>
              <w:rPr>
                <w:sz w:val="11"/>
              </w:rPr>
            </w:pPr>
            <w:r w:rsidRPr="004F0E78">
              <w:rPr>
                <w:w w:val="105"/>
                <w:sz w:val="20"/>
                <w:szCs w:val="20"/>
              </w:rPr>
              <w:t>1 SZT</w:t>
            </w:r>
            <w:r>
              <w:rPr>
                <w:w w:val="105"/>
                <w:sz w:val="11"/>
              </w:rPr>
              <w:t>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6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22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E62860" w:rsidRDefault="00856D66" w:rsidP="00856D66">
            <w:pPr>
              <w:pStyle w:val="TableParagraph"/>
              <w:spacing w:before="43" w:line="304" w:lineRule="auto"/>
              <w:ind w:left="57" w:right="447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Lodówka z automatyczną funkcją odszraniania, Wyposażona w oświetlenie LED, półki ze szkła hartowanego, podstawkę na jajka, 3 szuflady w zamrażarce i tackę na lód. Dodatkowe funkcje: cicha praca, alarm podwyższonej temperatury i alarm niedomkniętych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drzwi.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line="127" w:lineRule="exact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wym. 54,5 x 59 x 180</w:t>
            </w:r>
            <w:r w:rsidRPr="00E62860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cm</w:t>
            </w:r>
          </w:p>
          <w:p w:rsidR="00856D66" w:rsidRPr="00E62860" w:rsidRDefault="00856D66" w:rsidP="00856D66">
            <w:pPr>
              <w:pStyle w:val="TableParagraph"/>
              <w:spacing w:before="10"/>
              <w:rPr>
                <w:sz w:val="14"/>
                <w:szCs w:val="14"/>
              </w:rPr>
            </w:pPr>
          </w:p>
          <w:p w:rsidR="00856D66" w:rsidRPr="00E62860" w:rsidRDefault="00856D66" w:rsidP="00856D66">
            <w:pPr>
              <w:pStyle w:val="TableParagraph"/>
              <w:ind w:left="57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Funkcjonalność: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Klasa energetyczna: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F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Total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NoFrost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Simple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InsideControl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6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VitControl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Plus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FlexiShelf:</w:t>
            </w:r>
            <w:r w:rsidRPr="00E62860">
              <w:rPr>
                <w:spacing w:val="-8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3+1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Uniwersalne drzwi: L /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P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Automatyczne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odszranianie</w:t>
            </w:r>
          </w:p>
          <w:p w:rsidR="00856D66" w:rsidRPr="00E62860" w:rsidRDefault="00856D66" w:rsidP="00856D66">
            <w:pPr>
              <w:pStyle w:val="TableParagraph"/>
              <w:spacing w:before="36"/>
              <w:ind w:left="57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/chłodziarka/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Safety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Glass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SlimSize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DoorShelf: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3</w:t>
            </w:r>
          </w:p>
          <w:p w:rsidR="00856D66" w:rsidRPr="00BA48D9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10"/>
              <w:ind w:left="135" w:hanging="79"/>
              <w:rPr>
                <w:sz w:val="14"/>
                <w:szCs w:val="14"/>
              </w:rPr>
            </w:pPr>
            <w:r w:rsidRPr="00BA48D9">
              <w:rPr>
                <w:w w:val="105"/>
                <w:sz w:val="14"/>
                <w:szCs w:val="14"/>
              </w:rPr>
              <w:t>Uchwyt</w:t>
            </w:r>
            <w:r w:rsidRPr="00BA48D9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BA48D9">
              <w:rPr>
                <w:w w:val="105"/>
                <w:sz w:val="14"/>
                <w:szCs w:val="14"/>
              </w:rPr>
              <w:t>zintegrowany</w:t>
            </w:r>
          </w:p>
          <w:p w:rsidR="00856D66" w:rsidRPr="00E62860" w:rsidRDefault="00856D66" w:rsidP="00856D66">
            <w:pPr>
              <w:pStyle w:val="TableParagraph"/>
              <w:spacing w:before="1"/>
              <w:ind w:left="57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Dane techniczne: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Pojemność całkowita [l]:</w:t>
            </w:r>
            <w:r w:rsidRPr="00E62860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250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Pojemność chłodziarki netto [l]:</w:t>
            </w:r>
            <w:r w:rsidRPr="00E62860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180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Pojemność zamrażarki netto [l]:</w:t>
            </w:r>
            <w:r w:rsidRPr="00E62860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70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Klasa zamrażarki: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4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6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Klasa klimatyczna: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ST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 w:line="304" w:lineRule="auto"/>
              <w:ind w:left="57" w:right="593" w:firstLine="0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Zdolność zamrażania [kg / 24 h]: 3,5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line="304" w:lineRule="auto"/>
              <w:ind w:left="57" w:right="572" w:firstLine="0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Czas przechowywania razie braku zasilania: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10h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line="132" w:lineRule="exact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Poziom hałasu [dB]: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41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4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Klasa hałasu: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C</w:t>
            </w:r>
          </w:p>
          <w:p w:rsidR="00856D66" w:rsidRPr="00E62860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/>
              <w:ind w:left="135" w:hanging="79"/>
              <w:rPr>
                <w:sz w:val="14"/>
                <w:szCs w:val="14"/>
              </w:rPr>
            </w:pPr>
            <w:r w:rsidRPr="00E62860">
              <w:rPr>
                <w:w w:val="105"/>
                <w:sz w:val="14"/>
                <w:szCs w:val="14"/>
              </w:rPr>
              <w:t>Roczny pobór energii [kWh]:</w:t>
            </w:r>
            <w:r w:rsidRPr="00E6286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274,12</w:t>
            </w:r>
          </w:p>
          <w:p w:rsidR="00856D66" w:rsidRDefault="00856D66" w:rsidP="00856D66">
            <w:pPr>
              <w:pStyle w:val="TableParagraph"/>
              <w:numPr>
                <w:ilvl w:val="0"/>
                <w:numId w:val="7"/>
              </w:numPr>
              <w:tabs>
                <w:tab w:val="left" w:pos="136"/>
              </w:tabs>
              <w:spacing w:before="35" w:line="119" w:lineRule="exact"/>
              <w:ind w:left="135" w:hanging="79"/>
              <w:rPr>
                <w:sz w:val="11"/>
              </w:rPr>
            </w:pPr>
            <w:r w:rsidRPr="00E62860">
              <w:rPr>
                <w:w w:val="105"/>
                <w:sz w:val="14"/>
                <w:szCs w:val="14"/>
              </w:rPr>
              <w:t>Czynnik chłodniczy:</w:t>
            </w:r>
            <w:r w:rsidRPr="00E62860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E62860">
              <w:rPr>
                <w:w w:val="105"/>
                <w:sz w:val="14"/>
                <w:szCs w:val="14"/>
              </w:rPr>
              <w:t>R600a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216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9B023B2" wp14:editId="25564260">
                  <wp:extent cx="863966" cy="742950"/>
                  <wp:effectExtent l="0" t="0" r="0" b="0"/>
                  <wp:docPr id="43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6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9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870"/>
        </w:trPr>
        <w:tc>
          <w:tcPr>
            <w:tcW w:w="538" w:type="dxa"/>
          </w:tcPr>
          <w:p w:rsidR="00856D66" w:rsidRPr="000F7027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lastRenderedPageBreak/>
              <w:t>16</w:t>
            </w:r>
          </w:p>
        </w:tc>
        <w:tc>
          <w:tcPr>
            <w:tcW w:w="2250" w:type="dxa"/>
          </w:tcPr>
          <w:p w:rsidR="00856D66" w:rsidRPr="000F7027" w:rsidRDefault="00856D66" w:rsidP="00856D66">
            <w:pPr>
              <w:pStyle w:val="TableParagraph"/>
              <w:spacing w:before="43" w:line="304" w:lineRule="auto"/>
              <w:ind w:left="30" w:right="1004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Blender z akcesoriami MPM (MBL-29/C)</w:t>
            </w:r>
          </w:p>
        </w:tc>
        <w:tc>
          <w:tcPr>
            <w:tcW w:w="986" w:type="dxa"/>
          </w:tcPr>
          <w:p w:rsidR="00856D66" w:rsidRPr="000F7027" w:rsidRDefault="00856D66" w:rsidP="00856D66">
            <w:pPr>
              <w:pStyle w:val="TableParagraph"/>
              <w:spacing w:before="44"/>
              <w:ind w:right="129"/>
              <w:jc w:val="right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0F7027" w:rsidRDefault="00856D66" w:rsidP="00856D66">
            <w:pPr>
              <w:pStyle w:val="TableParagraph"/>
              <w:spacing w:before="43" w:line="304" w:lineRule="auto"/>
              <w:ind w:left="57" w:right="444"/>
              <w:rPr>
                <w:sz w:val="14"/>
                <w:szCs w:val="14"/>
              </w:rPr>
            </w:pPr>
            <w:r w:rsidRPr="000F7027">
              <w:rPr>
                <w:w w:val="105"/>
                <w:sz w:val="14"/>
                <w:szCs w:val="14"/>
              </w:rPr>
              <w:t>Blender z funkcją płynnego ustawiania prędkości oraz ostrzami i przystawką miksującą ze stali nierdzewnej. Wyposażony w dwa pojemniki (jeden do osadzania noży), wielokierunkowe dwa noże ze stali nierdzewnej, do rozdrabniania i siekania warzyw, owoców, orzechów, mięsa, żółtego sera, przystawkę miksującą do przyrządzania koktajli, zup, przecierów oraz dwa mieszadła trzepakowe do ubijania piany z białek i lekkich</w:t>
            </w:r>
            <w:r w:rsidRPr="000F7027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0F7027">
              <w:rPr>
                <w:w w:val="105"/>
                <w:sz w:val="14"/>
                <w:szCs w:val="14"/>
              </w:rPr>
              <w:t>sosów.</w:t>
            </w:r>
          </w:p>
          <w:p w:rsidR="00856D66" w:rsidRPr="000F7027" w:rsidRDefault="00856D66" w:rsidP="00856D66">
            <w:pPr>
              <w:pStyle w:val="TableParagraph"/>
              <w:spacing w:line="125" w:lineRule="exact"/>
              <w:ind w:left="57"/>
              <w:rPr>
                <w:sz w:val="14"/>
                <w:szCs w:val="14"/>
              </w:rPr>
            </w:pPr>
            <w:r w:rsidRPr="000F7027">
              <w:rPr>
                <w:w w:val="105"/>
                <w:sz w:val="14"/>
                <w:szCs w:val="14"/>
              </w:rPr>
              <w:t>Specyfikacja techniczna:</w:t>
            </w:r>
          </w:p>
          <w:p w:rsidR="00856D66" w:rsidRPr="000F7027" w:rsidRDefault="00856D66" w:rsidP="00856D66">
            <w:pPr>
              <w:pStyle w:val="TableParagraph"/>
              <w:numPr>
                <w:ilvl w:val="0"/>
                <w:numId w:val="8"/>
              </w:numPr>
              <w:tabs>
                <w:tab w:val="left" w:pos="136"/>
              </w:tabs>
              <w:spacing w:before="35"/>
              <w:ind w:hanging="79"/>
              <w:rPr>
                <w:sz w:val="14"/>
                <w:szCs w:val="14"/>
              </w:rPr>
            </w:pPr>
            <w:r w:rsidRPr="000F7027">
              <w:rPr>
                <w:w w:val="105"/>
                <w:sz w:val="14"/>
                <w:szCs w:val="14"/>
              </w:rPr>
              <w:t>Zasilanie: 220-240 V 50/60</w:t>
            </w:r>
            <w:r w:rsidRPr="000F7027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0F7027">
              <w:rPr>
                <w:w w:val="105"/>
                <w:sz w:val="14"/>
                <w:szCs w:val="14"/>
              </w:rPr>
              <w:t>Hz</w:t>
            </w:r>
          </w:p>
          <w:p w:rsidR="00856D66" w:rsidRPr="000F7027" w:rsidRDefault="00856D66" w:rsidP="00856D66">
            <w:pPr>
              <w:pStyle w:val="TableParagraph"/>
              <w:numPr>
                <w:ilvl w:val="0"/>
                <w:numId w:val="8"/>
              </w:numPr>
              <w:tabs>
                <w:tab w:val="left" w:pos="136"/>
              </w:tabs>
              <w:spacing w:before="35"/>
              <w:ind w:hanging="79"/>
              <w:rPr>
                <w:sz w:val="14"/>
                <w:szCs w:val="14"/>
              </w:rPr>
            </w:pPr>
            <w:r w:rsidRPr="000F7027">
              <w:rPr>
                <w:w w:val="105"/>
                <w:sz w:val="14"/>
                <w:szCs w:val="14"/>
              </w:rPr>
              <w:t>Moc: 1200</w:t>
            </w:r>
            <w:r w:rsidRPr="000F7027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0F7027">
              <w:rPr>
                <w:w w:val="105"/>
                <w:sz w:val="14"/>
                <w:szCs w:val="14"/>
              </w:rPr>
              <w:t>W</w:t>
            </w:r>
          </w:p>
          <w:p w:rsidR="00856D66" w:rsidRPr="000F7027" w:rsidRDefault="00856D66" w:rsidP="00856D66">
            <w:pPr>
              <w:pStyle w:val="TableParagraph"/>
              <w:numPr>
                <w:ilvl w:val="0"/>
                <w:numId w:val="8"/>
              </w:numPr>
              <w:tabs>
                <w:tab w:val="left" w:pos="136"/>
              </w:tabs>
              <w:spacing w:before="35" w:line="119" w:lineRule="exact"/>
              <w:ind w:hanging="79"/>
              <w:rPr>
                <w:sz w:val="14"/>
                <w:szCs w:val="14"/>
              </w:rPr>
            </w:pPr>
            <w:r w:rsidRPr="000F7027">
              <w:rPr>
                <w:w w:val="105"/>
                <w:sz w:val="14"/>
                <w:szCs w:val="14"/>
              </w:rPr>
              <w:t>Pojemniki: 700 ml i 1000</w:t>
            </w:r>
            <w:r w:rsidRPr="000F7027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0F7027">
              <w:rPr>
                <w:w w:val="105"/>
                <w:sz w:val="14"/>
                <w:szCs w:val="14"/>
              </w:rPr>
              <w:t>ml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93D2720" wp14:editId="3A12F70E">
                  <wp:extent cx="899965" cy="742950"/>
                  <wp:effectExtent l="0" t="0" r="0" b="0"/>
                  <wp:docPr id="47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20"/>
        </w:trPr>
        <w:tc>
          <w:tcPr>
            <w:tcW w:w="538" w:type="dxa"/>
          </w:tcPr>
          <w:p w:rsidR="00856D66" w:rsidRPr="000F7027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17</w:t>
            </w:r>
          </w:p>
        </w:tc>
        <w:tc>
          <w:tcPr>
            <w:tcW w:w="2250" w:type="dxa"/>
          </w:tcPr>
          <w:p w:rsidR="00856D66" w:rsidRPr="000F7027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Zestaw garnków ze steamerem</w:t>
            </w:r>
          </w:p>
        </w:tc>
        <w:tc>
          <w:tcPr>
            <w:tcW w:w="986" w:type="dxa"/>
          </w:tcPr>
          <w:p w:rsidR="00856D66" w:rsidRPr="000F7027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2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F43A64" w:rsidRDefault="00856D66" w:rsidP="00856D66">
            <w:pPr>
              <w:pStyle w:val="TableParagraph"/>
              <w:spacing w:before="29" w:line="304" w:lineRule="auto"/>
              <w:ind w:left="57" w:right="418"/>
              <w:rPr>
                <w:sz w:val="12"/>
                <w:szCs w:val="12"/>
              </w:rPr>
            </w:pPr>
            <w:r w:rsidRPr="00F43A64">
              <w:rPr>
                <w:w w:val="105"/>
                <w:sz w:val="12"/>
                <w:szCs w:val="12"/>
              </w:rPr>
              <w:t>Zestaw składa się z 4 garnków o różnych wielkościach, z miarką w środku. Do każdego dołączona jest pokrywka. Steamer zawarty w zestawie umożliwia gotowanie potraw na parze.</w:t>
            </w:r>
          </w:p>
          <w:p w:rsidR="00856D66" w:rsidRPr="00F43A64" w:rsidRDefault="00856D66" w:rsidP="00856D66">
            <w:pPr>
              <w:pStyle w:val="TableParagraph"/>
              <w:spacing w:line="304" w:lineRule="auto"/>
              <w:ind w:left="57" w:right="414"/>
              <w:rPr>
                <w:sz w:val="12"/>
                <w:szCs w:val="12"/>
              </w:rPr>
            </w:pPr>
            <w:r w:rsidRPr="00F43A64">
              <w:rPr>
                <w:w w:val="105"/>
                <w:sz w:val="12"/>
                <w:szCs w:val="12"/>
              </w:rPr>
              <w:t>Garnki są przystosowane do każdego rodzaju kuchni, w tym płyt indukcyjnych i piekarników. Wszystkie elementy zestawu są wykonane ze stali nierdzewnej. Można myć w zmywarce. · śr. garnków 16 cm, 18 cm, 20 cm, 22 cm · poj. 2x 2,1 l, 2,9</w:t>
            </w:r>
          </w:p>
          <w:p w:rsidR="00856D66" w:rsidRPr="000F7027" w:rsidRDefault="00856D66" w:rsidP="00856D66">
            <w:pPr>
              <w:pStyle w:val="TableParagraph"/>
              <w:spacing w:line="114" w:lineRule="exact"/>
              <w:ind w:left="57"/>
              <w:rPr>
                <w:sz w:val="14"/>
                <w:szCs w:val="14"/>
              </w:rPr>
            </w:pPr>
            <w:r w:rsidRPr="00F43A64">
              <w:rPr>
                <w:w w:val="105"/>
                <w:sz w:val="12"/>
                <w:szCs w:val="12"/>
              </w:rPr>
              <w:t>l, 3,9 l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49C9474" wp14:editId="05F7DABF">
                  <wp:extent cx="899965" cy="742950"/>
                  <wp:effectExtent l="0" t="0" r="0" b="0"/>
                  <wp:docPr id="49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8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450"/>
        </w:trPr>
        <w:tc>
          <w:tcPr>
            <w:tcW w:w="538" w:type="dxa"/>
          </w:tcPr>
          <w:p w:rsidR="00856D66" w:rsidRPr="000F7027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18</w:t>
            </w:r>
          </w:p>
        </w:tc>
        <w:tc>
          <w:tcPr>
            <w:tcW w:w="2250" w:type="dxa"/>
          </w:tcPr>
          <w:p w:rsidR="00856D66" w:rsidRPr="000F7027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Łyżka stołowa, 6 szt.</w:t>
            </w:r>
          </w:p>
        </w:tc>
        <w:tc>
          <w:tcPr>
            <w:tcW w:w="986" w:type="dxa"/>
          </w:tcPr>
          <w:p w:rsidR="00856D66" w:rsidRPr="000F7027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0F7027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Pr="003554B2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08F7222" wp14:editId="6A1A4449">
                  <wp:extent cx="899795" cy="676275"/>
                  <wp:effectExtent l="0" t="0" r="0" b="9525"/>
                  <wp:docPr id="10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9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70" cy="684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</w:p>
        </w:tc>
      </w:tr>
      <w:tr w:rsidR="00856D66" w:rsidTr="00856D66">
        <w:trPr>
          <w:trHeight w:val="1541"/>
        </w:trPr>
        <w:tc>
          <w:tcPr>
            <w:tcW w:w="538" w:type="dxa"/>
          </w:tcPr>
          <w:p w:rsidR="00856D66" w:rsidRPr="001B1456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19</w:t>
            </w:r>
          </w:p>
        </w:tc>
        <w:tc>
          <w:tcPr>
            <w:tcW w:w="2250" w:type="dxa"/>
          </w:tcPr>
          <w:p w:rsidR="00856D66" w:rsidRPr="001B1456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Widelec, 6 szt.</w:t>
            </w:r>
          </w:p>
        </w:tc>
        <w:tc>
          <w:tcPr>
            <w:tcW w:w="986" w:type="dxa"/>
          </w:tcPr>
          <w:p w:rsidR="00856D66" w:rsidRPr="001B1456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CBA9EBB" wp14:editId="6E682939">
                  <wp:extent cx="838467" cy="742950"/>
                  <wp:effectExtent l="0" t="0" r="0" b="0"/>
                  <wp:docPr id="12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0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467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1399"/>
        </w:trPr>
        <w:tc>
          <w:tcPr>
            <w:tcW w:w="538" w:type="dxa"/>
          </w:tcPr>
          <w:p w:rsidR="00856D66" w:rsidRPr="001B1456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lastRenderedPageBreak/>
              <w:t>20</w:t>
            </w:r>
          </w:p>
        </w:tc>
        <w:tc>
          <w:tcPr>
            <w:tcW w:w="2250" w:type="dxa"/>
          </w:tcPr>
          <w:p w:rsidR="00856D66" w:rsidRPr="001B1456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Nóż, 6 szt.</w:t>
            </w:r>
          </w:p>
        </w:tc>
        <w:tc>
          <w:tcPr>
            <w:tcW w:w="986" w:type="dxa"/>
          </w:tcPr>
          <w:p w:rsidR="00856D66" w:rsidRPr="001B1456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D025FE0" wp14:editId="4F24EB11">
                  <wp:extent cx="776969" cy="742950"/>
                  <wp:effectExtent l="0" t="0" r="0" b="0"/>
                  <wp:docPr id="23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1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96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407"/>
        </w:trPr>
        <w:tc>
          <w:tcPr>
            <w:tcW w:w="538" w:type="dxa"/>
          </w:tcPr>
          <w:p w:rsidR="00856D66" w:rsidRPr="001B1456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21</w:t>
            </w:r>
          </w:p>
        </w:tc>
        <w:tc>
          <w:tcPr>
            <w:tcW w:w="2250" w:type="dxa"/>
          </w:tcPr>
          <w:p w:rsidR="00856D66" w:rsidRPr="001B1456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Łyżeczka, 6 szt.</w:t>
            </w:r>
          </w:p>
        </w:tc>
        <w:tc>
          <w:tcPr>
            <w:tcW w:w="986" w:type="dxa"/>
          </w:tcPr>
          <w:p w:rsidR="00856D66" w:rsidRPr="001B1456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1B1456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65ACB15" wp14:editId="742DD1A6">
                  <wp:extent cx="899965" cy="742950"/>
                  <wp:effectExtent l="0" t="0" r="0" b="0"/>
                  <wp:docPr id="1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2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510"/>
        </w:trPr>
        <w:tc>
          <w:tcPr>
            <w:tcW w:w="538" w:type="dxa"/>
          </w:tcPr>
          <w:p w:rsidR="00856D66" w:rsidRPr="00A5100E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22</w:t>
            </w:r>
          </w:p>
        </w:tc>
        <w:tc>
          <w:tcPr>
            <w:tcW w:w="2250" w:type="dxa"/>
          </w:tcPr>
          <w:p w:rsidR="00856D66" w:rsidRPr="00A5100E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Sito</w:t>
            </w:r>
          </w:p>
        </w:tc>
        <w:tc>
          <w:tcPr>
            <w:tcW w:w="986" w:type="dxa"/>
          </w:tcPr>
          <w:p w:rsidR="00856D66" w:rsidRPr="00A5100E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A5100E" w:rsidRDefault="00856D66" w:rsidP="00856D66">
            <w:pPr>
              <w:pStyle w:val="TableParagraph"/>
              <w:spacing w:before="44"/>
              <w:ind w:left="57"/>
              <w:rPr>
                <w:sz w:val="14"/>
                <w:szCs w:val="14"/>
              </w:rPr>
            </w:pPr>
            <w:r w:rsidRPr="00A5100E">
              <w:rPr>
                <w:w w:val="105"/>
                <w:sz w:val="14"/>
                <w:szCs w:val="14"/>
              </w:rPr>
              <w:t>Metalowe sito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CD0B229" wp14:editId="0D4F9541">
                  <wp:extent cx="899965" cy="742950"/>
                  <wp:effectExtent l="0" t="0" r="0" b="0"/>
                  <wp:docPr id="24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3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404"/>
        </w:trPr>
        <w:tc>
          <w:tcPr>
            <w:tcW w:w="538" w:type="dxa"/>
          </w:tcPr>
          <w:p w:rsidR="00856D66" w:rsidRPr="00A5100E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23</w:t>
            </w:r>
          </w:p>
        </w:tc>
        <w:tc>
          <w:tcPr>
            <w:tcW w:w="2250" w:type="dxa"/>
          </w:tcPr>
          <w:p w:rsidR="00856D66" w:rsidRPr="00A5100E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Durszlak</w:t>
            </w:r>
          </w:p>
        </w:tc>
        <w:tc>
          <w:tcPr>
            <w:tcW w:w="986" w:type="dxa"/>
          </w:tcPr>
          <w:p w:rsidR="00856D66" w:rsidRPr="00A5100E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A5100E" w:rsidRDefault="00856D66" w:rsidP="00856D66">
            <w:pPr>
              <w:pStyle w:val="TableParagraph"/>
              <w:spacing w:before="29" w:line="304" w:lineRule="auto"/>
              <w:ind w:left="57" w:right="456"/>
              <w:rPr>
                <w:sz w:val="14"/>
                <w:szCs w:val="14"/>
              </w:rPr>
            </w:pPr>
            <w:r w:rsidRPr="00A5100E">
              <w:rPr>
                <w:w w:val="105"/>
                <w:sz w:val="14"/>
                <w:szCs w:val="14"/>
              </w:rPr>
              <w:t>Durszlak wykonany z tworzywa sztucznego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11DA798" wp14:editId="29B348EA">
                  <wp:extent cx="899965" cy="742950"/>
                  <wp:effectExtent l="0" t="0" r="0" b="0"/>
                  <wp:docPr id="28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4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396"/>
        </w:trPr>
        <w:tc>
          <w:tcPr>
            <w:tcW w:w="538" w:type="dxa"/>
          </w:tcPr>
          <w:p w:rsidR="00856D66" w:rsidRPr="00A5100E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24</w:t>
            </w:r>
          </w:p>
        </w:tc>
        <w:tc>
          <w:tcPr>
            <w:tcW w:w="2250" w:type="dxa"/>
          </w:tcPr>
          <w:p w:rsidR="00856D66" w:rsidRPr="00A5100E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Wałek</w:t>
            </w:r>
          </w:p>
        </w:tc>
        <w:tc>
          <w:tcPr>
            <w:tcW w:w="986" w:type="dxa"/>
          </w:tcPr>
          <w:p w:rsidR="00856D66" w:rsidRPr="00A5100E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A5100E">
              <w:rPr>
                <w:w w:val="105"/>
                <w:sz w:val="20"/>
                <w:szCs w:val="20"/>
              </w:rPr>
              <w:t>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A5100E" w:rsidRDefault="00856D66" w:rsidP="00856D66">
            <w:pPr>
              <w:pStyle w:val="TableParagraph"/>
              <w:spacing w:before="29" w:line="304" w:lineRule="auto"/>
              <w:ind w:left="57" w:right="431"/>
              <w:rPr>
                <w:sz w:val="14"/>
                <w:szCs w:val="14"/>
              </w:rPr>
            </w:pPr>
            <w:r w:rsidRPr="00A5100E">
              <w:rPr>
                <w:w w:val="105"/>
                <w:sz w:val="14"/>
                <w:szCs w:val="14"/>
              </w:rPr>
              <w:t>Wałek wykonany z drewna bukowego wym. dł. 39 cm śr. 6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E00F28D" wp14:editId="6565F83E">
                  <wp:extent cx="899965" cy="742950"/>
                  <wp:effectExtent l="0" t="0" r="0" b="0"/>
                  <wp:docPr id="33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5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3525"/>
        </w:trPr>
        <w:tc>
          <w:tcPr>
            <w:tcW w:w="538" w:type="dxa"/>
          </w:tcPr>
          <w:p w:rsidR="00856D66" w:rsidRPr="00EA7C5B" w:rsidRDefault="00856D66" w:rsidP="00856D66">
            <w:pPr>
              <w:pStyle w:val="TableParagraph"/>
              <w:spacing w:before="44"/>
              <w:ind w:left="132"/>
              <w:rPr>
                <w:sz w:val="20"/>
                <w:szCs w:val="20"/>
              </w:rPr>
            </w:pPr>
            <w:r w:rsidRPr="00EA7C5B">
              <w:rPr>
                <w:w w:val="105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50" w:type="dxa"/>
          </w:tcPr>
          <w:p w:rsidR="00856D66" w:rsidRPr="00EA7C5B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EA7C5B">
              <w:rPr>
                <w:w w:val="105"/>
                <w:sz w:val="20"/>
                <w:szCs w:val="20"/>
              </w:rPr>
              <w:t>Gimbal do smartfona</w:t>
            </w:r>
          </w:p>
        </w:tc>
        <w:tc>
          <w:tcPr>
            <w:tcW w:w="986" w:type="dxa"/>
          </w:tcPr>
          <w:p w:rsidR="00856D66" w:rsidRPr="00EA7C5B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EA7C5B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588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6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22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56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524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EA7C5B" w:rsidRDefault="00856D66" w:rsidP="00856D66">
            <w:pPr>
              <w:pStyle w:val="TableParagraph"/>
              <w:spacing w:before="43" w:line="304" w:lineRule="auto"/>
              <w:ind w:left="57" w:right="417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>Umożliwia nagrywanie filmów i vlogów zawierających dynamiczne ujęcia, dzięki funkcji dostosowywania się do ruchów w trakcie filmowania. Wyposażony w wysięgnik pozwalający na uchwycenie obrazu pod zupełnie innym kątem.</w:t>
            </w:r>
          </w:p>
          <w:p w:rsidR="00856D66" w:rsidRPr="00EA7C5B" w:rsidRDefault="00856D66" w:rsidP="00856D66">
            <w:pPr>
              <w:pStyle w:val="TableParagraph"/>
              <w:spacing w:line="304" w:lineRule="auto"/>
              <w:ind w:left="57" w:right="436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 xml:space="preserve">Akcesoria w zestawie: </w:t>
            </w:r>
            <w:r>
              <w:rPr>
                <w:w w:val="105"/>
                <w:sz w:val="14"/>
                <w:szCs w:val="14"/>
              </w:rPr>
              <w:t xml:space="preserve">            </w:t>
            </w:r>
            <w:r w:rsidRPr="00EA7C5B">
              <w:rPr>
                <w:w w:val="105"/>
                <w:sz w:val="14"/>
                <w:szCs w:val="14"/>
              </w:rPr>
              <w:t xml:space="preserve">· Gimbal, </w:t>
            </w:r>
            <w:r>
              <w:rPr>
                <w:w w:val="105"/>
                <w:sz w:val="14"/>
                <w:szCs w:val="14"/>
              </w:rPr>
              <w:t xml:space="preserve">                              </w:t>
            </w:r>
            <w:r w:rsidRPr="00EA7C5B">
              <w:rPr>
                <w:w w:val="105"/>
                <w:sz w:val="14"/>
                <w:szCs w:val="14"/>
              </w:rPr>
              <w:t xml:space="preserve">· Statyw, </w:t>
            </w:r>
            <w:r>
              <w:rPr>
                <w:w w:val="105"/>
                <w:sz w:val="14"/>
                <w:szCs w:val="14"/>
              </w:rPr>
              <w:t xml:space="preserve">                             </w:t>
            </w:r>
            <w:r w:rsidRPr="00EA7C5B">
              <w:rPr>
                <w:w w:val="105"/>
                <w:sz w:val="14"/>
                <w:szCs w:val="14"/>
              </w:rPr>
              <w:t>· Pokrowiec materiałowy,</w:t>
            </w:r>
            <w:r>
              <w:rPr>
                <w:w w:val="105"/>
                <w:sz w:val="14"/>
                <w:szCs w:val="14"/>
              </w:rPr>
              <w:t xml:space="preserve">       </w:t>
            </w:r>
            <w:r w:rsidRPr="00EA7C5B">
              <w:rPr>
                <w:w w:val="105"/>
                <w:sz w:val="14"/>
                <w:szCs w:val="14"/>
              </w:rPr>
              <w:t xml:space="preserve"> · Magnetyczna klamra na smartfon </w:t>
            </w:r>
            <w:r>
              <w:rPr>
                <w:w w:val="105"/>
                <w:sz w:val="14"/>
                <w:szCs w:val="14"/>
              </w:rPr>
              <w:t xml:space="preserve">                            </w:t>
            </w:r>
            <w:r w:rsidRPr="00EA7C5B">
              <w:rPr>
                <w:w w:val="105"/>
                <w:sz w:val="14"/>
                <w:szCs w:val="14"/>
              </w:rPr>
              <w:t xml:space="preserve">· Gumowe podniesienie do klamry, </w:t>
            </w:r>
            <w:r>
              <w:rPr>
                <w:w w:val="105"/>
                <w:sz w:val="14"/>
                <w:szCs w:val="14"/>
              </w:rPr>
              <w:t xml:space="preserve">                              </w:t>
            </w:r>
            <w:r w:rsidRPr="00EA7C5B">
              <w:rPr>
                <w:w w:val="105"/>
                <w:sz w:val="14"/>
                <w:szCs w:val="14"/>
              </w:rPr>
              <w:t xml:space="preserve">· Opaska na rękę, </w:t>
            </w:r>
            <w:r>
              <w:rPr>
                <w:w w:val="105"/>
                <w:sz w:val="14"/>
                <w:szCs w:val="14"/>
              </w:rPr>
              <w:t xml:space="preserve">                 </w:t>
            </w:r>
            <w:r w:rsidRPr="00EA7C5B">
              <w:rPr>
                <w:w w:val="105"/>
                <w:sz w:val="14"/>
                <w:szCs w:val="14"/>
              </w:rPr>
              <w:t>· Kabel zasilający Specyfikacja techniczna:</w:t>
            </w:r>
            <w:r>
              <w:rPr>
                <w:w w:val="105"/>
                <w:sz w:val="14"/>
                <w:szCs w:val="14"/>
              </w:rPr>
              <w:t xml:space="preserve">             </w:t>
            </w:r>
            <w:r w:rsidRPr="00EA7C5B">
              <w:rPr>
                <w:w w:val="105"/>
                <w:sz w:val="14"/>
                <w:szCs w:val="14"/>
              </w:rPr>
              <w:t xml:space="preserve">· Pobór mocy 1,2 </w:t>
            </w:r>
            <w:r>
              <w:rPr>
                <w:w w:val="105"/>
                <w:sz w:val="14"/>
                <w:szCs w:val="14"/>
              </w:rPr>
              <w:t xml:space="preserve">                 </w:t>
            </w:r>
            <w:r w:rsidRPr="00EA7C5B">
              <w:rPr>
                <w:w w:val="105"/>
                <w:sz w:val="14"/>
                <w:szCs w:val="14"/>
              </w:rPr>
              <w:t xml:space="preserve"> · Zasięg mechaniczny: Pan: -161.2° do 172.08°, Roll: -127.05° do 208.95°,</w:t>
            </w:r>
          </w:p>
          <w:p w:rsidR="00856D66" w:rsidRPr="00EA7C5B" w:rsidRDefault="00856D66" w:rsidP="00856D66">
            <w:pPr>
              <w:pStyle w:val="TableParagraph"/>
              <w:spacing w:line="304" w:lineRule="auto"/>
              <w:ind w:left="57" w:right="551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>Tilt: -101.46° do 229.54° · Maks. prędkość kontroli: 120° /s, · Typ: Li-ion , · Pojemność: 1000 mAh · Energia: 7,74 Wh, · Napięcie: 6-8,8 V, · Temperatura ładowania: 5° do 40°C · Temperatura pracy: 0° do 40°C , · Czas pracy: 6,4 h (W warunkach z idealnie wyważonym gimbalem) · Czas ładowania: 1,5 h (Mierzone przy użyciu ładowarki o</w:t>
            </w:r>
          </w:p>
          <w:p w:rsidR="00856D66" w:rsidRPr="00EA7C5B" w:rsidRDefault="00856D66" w:rsidP="00856D66">
            <w:pPr>
              <w:pStyle w:val="TableParagraph"/>
              <w:spacing w:line="127" w:lineRule="exact"/>
              <w:ind w:left="57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>mocy 10 W)· Port ładowania: USB-C,</w:t>
            </w:r>
          </w:p>
          <w:p w:rsidR="00856D66" w:rsidRPr="00EA7C5B" w:rsidRDefault="00856D66" w:rsidP="00856D66">
            <w:pPr>
              <w:pStyle w:val="TableParagraph"/>
              <w:numPr>
                <w:ilvl w:val="0"/>
                <w:numId w:val="9"/>
              </w:numPr>
              <w:tabs>
                <w:tab w:val="left" w:pos="136"/>
              </w:tabs>
              <w:spacing w:before="24" w:line="304" w:lineRule="auto"/>
              <w:ind w:left="57" w:right="516" w:firstLine="0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>Port ładowania urządzeń zewnętrznych: Nie, · Uniwersalne mocowanie: Gwint 1/4" · Łączność: Bluetooth Low Energy 5.0·</w:t>
            </w:r>
            <w:r w:rsidRPr="00EA7C5B">
              <w:rPr>
                <w:spacing w:val="2"/>
                <w:w w:val="105"/>
                <w:sz w:val="14"/>
                <w:szCs w:val="14"/>
              </w:rPr>
              <w:t xml:space="preserve"> </w:t>
            </w:r>
            <w:r w:rsidRPr="00EA7C5B">
              <w:rPr>
                <w:w w:val="105"/>
                <w:sz w:val="14"/>
                <w:szCs w:val="14"/>
              </w:rPr>
              <w:t>Aplikacja</w:t>
            </w:r>
          </w:p>
          <w:p w:rsidR="00856D66" w:rsidRPr="00EA7C5B" w:rsidRDefault="00856D66" w:rsidP="00856D66">
            <w:pPr>
              <w:pStyle w:val="TableParagraph"/>
              <w:spacing w:line="304" w:lineRule="auto"/>
              <w:ind w:left="57" w:right="412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 xml:space="preserve">:DJI Mimo· Wymiary gimbala ze statywem: dł.: 138 mm, śr.: 32 mm · Regulacja kątu wysięgnika: 0 do 90°· Wymiary (dł. x szer. wys.): </w:t>
            </w:r>
            <w:r w:rsidRPr="00EA7C5B">
              <w:rPr>
                <w:w w:val="105"/>
                <w:sz w:val="14"/>
                <w:szCs w:val="14"/>
              </w:rPr>
              <w:lastRenderedPageBreak/>
              <w:t>rozłożony: 264.5×111.1×92.3 mm, złożony: 174.7×74.6×37 mm · Waga: Gimbal: 290 g, magnetyczny uchwyt na telefon: 34 g· Maks. Długość wbudowanego wysięgnika: 215 mm · Waga kompatybilnego telefonu:</w:t>
            </w:r>
            <w:r w:rsidRPr="00EA7C5B">
              <w:rPr>
                <w:spacing w:val="-9"/>
                <w:w w:val="105"/>
                <w:sz w:val="14"/>
                <w:szCs w:val="14"/>
              </w:rPr>
              <w:t xml:space="preserve"> </w:t>
            </w:r>
            <w:r w:rsidRPr="00EA7C5B">
              <w:rPr>
                <w:w w:val="105"/>
                <w:sz w:val="14"/>
                <w:szCs w:val="14"/>
              </w:rPr>
              <w:t>230</w:t>
            </w:r>
          </w:p>
          <w:p w:rsidR="00856D66" w:rsidRPr="00EA7C5B" w:rsidRDefault="00856D66" w:rsidP="00856D66">
            <w:pPr>
              <w:pStyle w:val="TableParagraph"/>
              <w:spacing w:line="304" w:lineRule="auto"/>
              <w:ind w:left="57" w:right="421"/>
              <w:rPr>
                <w:sz w:val="14"/>
                <w:szCs w:val="14"/>
              </w:rPr>
            </w:pPr>
            <w:r w:rsidRPr="00EA7C5B">
              <w:rPr>
                <w:w w:val="105"/>
                <w:sz w:val="14"/>
                <w:szCs w:val="14"/>
              </w:rPr>
              <w:t>± 60 g· Grubość kompatybilnego telefonu :6,9-10 mm · Szerokość kompatybilnego telefonu: 67-84 mm · Magnetyczna klamra: waga 34 g, wym.: 67,8 × 40 × 18 mm,</w:t>
            </w:r>
          </w:p>
          <w:p w:rsidR="00856D66" w:rsidRDefault="00856D66" w:rsidP="00856D66">
            <w:pPr>
              <w:pStyle w:val="TableParagraph"/>
              <w:spacing w:line="116" w:lineRule="exact"/>
              <w:ind w:left="57"/>
              <w:rPr>
                <w:sz w:val="11"/>
              </w:rPr>
            </w:pPr>
            <w:r w:rsidRPr="00EA7C5B">
              <w:rPr>
                <w:w w:val="105"/>
                <w:sz w:val="14"/>
                <w:szCs w:val="14"/>
              </w:rPr>
              <w:t>kompatybilność: DJI OM5, DJI OM4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55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3F14761" wp14:editId="2A4C1A73">
                  <wp:extent cx="646475" cy="742950"/>
                  <wp:effectExtent l="0" t="0" r="0" b="0"/>
                  <wp:docPr id="71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26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7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34"/>
        </w:trPr>
        <w:tc>
          <w:tcPr>
            <w:tcW w:w="538" w:type="dxa"/>
          </w:tcPr>
          <w:p w:rsidR="00856D66" w:rsidRPr="006754A4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26</w:t>
            </w:r>
          </w:p>
        </w:tc>
        <w:tc>
          <w:tcPr>
            <w:tcW w:w="2250" w:type="dxa"/>
          </w:tcPr>
          <w:p w:rsidR="00856D66" w:rsidRPr="006754A4" w:rsidRDefault="00856D66" w:rsidP="00856D66">
            <w:pPr>
              <w:pStyle w:val="TableParagraph"/>
              <w:spacing w:before="43" w:line="304" w:lineRule="auto"/>
              <w:ind w:left="30" w:right="765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Mikrofon kierunkowy Saramonic Vmic-Mini</w:t>
            </w:r>
          </w:p>
        </w:tc>
        <w:tc>
          <w:tcPr>
            <w:tcW w:w="986" w:type="dxa"/>
          </w:tcPr>
          <w:p w:rsidR="00856D66" w:rsidRPr="006754A4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754A4" w:rsidRDefault="00856D66" w:rsidP="00856D66">
            <w:pPr>
              <w:pStyle w:val="TableParagraph"/>
              <w:spacing w:before="43" w:line="304" w:lineRule="auto"/>
              <w:ind w:left="57" w:right="476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Kompaktowy ki</w:t>
            </w:r>
            <w:r>
              <w:rPr>
                <w:w w:val="105"/>
                <w:sz w:val="14"/>
                <w:szCs w:val="14"/>
              </w:rPr>
              <w:t>erunkowy mikrofon pojemnościowy</w:t>
            </w:r>
            <w:r w:rsidRPr="006754A4">
              <w:rPr>
                <w:w w:val="105"/>
                <w:sz w:val="14"/>
                <w:szCs w:val="14"/>
              </w:rPr>
              <w:t>. Zintegrowany uchwyt tłumika pomaga uniknąć hałasu przenoszonego mechanicznie.</w:t>
            </w:r>
          </w:p>
          <w:p w:rsidR="00856D66" w:rsidRPr="006754A4" w:rsidRDefault="00856D66" w:rsidP="00856D66">
            <w:pPr>
              <w:pStyle w:val="TableParagraph"/>
              <w:spacing w:line="304" w:lineRule="auto"/>
              <w:ind w:left="57" w:right="499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Dołączone kable z dwoma wyjściami TRS i TRRS umożliwiają nagrywanie dźwięku zarówno za pomocą lustrzanek cyfrowych, jak i smartfonów.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357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49F68D2" wp14:editId="32851F39">
                  <wp:extent cx="773970" cy="742950"/>
                  <wp:effectExtent l="0" t="0" r="0" b="0"/>
                  <wp:docPr id="30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27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97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1887"/>
        </w:trPr>
        <w:tc>
          <w:tcPr>
            <w:tcW w:w="538" w:type="dxa"/>
          </w:tcPr>
          <w:p w:rsidR="00856D66" w:rsidRPr="006754A4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27</w:t>
            </w:r>
          </w:p>
        </w:tc>
        <w:tc>
          <w:tcPr>
            <w:tcW w:w="2250" w:type="dxa"/>
          </w:tcPr>
          <w:p w:rsidR="00856D66" w:rsidRPr="006754A4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Green Screen mobilny w obudowie</w:t>
            </w:r>
          </w:p>
        </w:tc>
        <w:tc>
          <w:tcPr>
            <w:tcW w:w="986" w:type="dxa"/>
          </w:tcPr>
          <w:p w:rsidR="00856D66" w:rsidRPr="006754A4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754A4" w:rsidRDefault="00856D66" w:rsidP="00856D66">
            <w:pPr>
              <w:pStyle w:val="TableParagraph"/>
              <w:spacing w:before="29" w:line="304" w:lineRule="auto"/>
              <w:ind w:left="57" w:right="424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Parametry minimalne:</w:t>
            </w:r>
            <w:r>
              <w:rPr>
                <w:w w:val="105"/>
                <w:sz w:val="14"/>
                <w:szCs w:val="14"/>
              </w:rPr>
              <w:t xml:space="preserve">               </w:t>
            </w:r>
            <w:r w:rsidRPr="006754A4">
              <w:rPr>
                <w:w w:val="105"/>
                <w:sz w:val="14"/>
                <w:szCs w:val="14"/>
              </w:rPr>
              <w:t xml:space="preserve"> · Wymiary (rozwinięty): 148 x 180 cm · Wymiary (zwinięty): 164,5 x 10,5 x 11,5 cm </w:t>
            </w:r>
            <w:r>
              <w:rPr>
                <w:w w:val="105"/>
                <w:sz w:val="14"/>
                <w:szCs w:val="14"/>
              </w:rPr>
              <w:t xml:space="preserve">            </w:t>
            </w:r>
            <w:r w:rsidRPr="006754A4">
              <w:rPr>
                <w:w w:val="105"/>
                <w:sz w:val="14"/>
                <w:szCs w:val="14"/>
              </w:rPr>
              <w:t xml:space="preserve">· Waga: 9,3 kg </w:t>
            </w:r>
            <w:r>
              <w:rPr>
                <w:w w:val="105"/>
                <w:sz w:val="14"/>
                <w:szCs w:val="14"/>
              </w:rPr>
              <w:t xml:space="preserve">           </w:t>
            </w:r>
            <w:r w:rsidRPr="006754A4">
              <w:rPr>
                <w:w w:val="105"/>
                <w:sz w:val="14"/>
                <w:szCs w:val="14"/>
              </w:rPr>
              <w:t>· Materiał: 100% poliester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380BACDE" wp14:editId="32F38E5A">
                  <wp:extent cx="772470" cy="742950"/>
                  <wp:effectExtent l="0" t="0" r="0" b="0"/>
                  <wp:docPr id="38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7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8"/>
              </w:rPr>
            </w:pPr>
          </w:p>
          <w:p w:rsidR="00856D66" w:rsidRDefault="00856D66" w:rsidP="00856D66">
            <w:pPr>
              <w:pStyle w:val="TableParagraph"/>
              <w:ind w:left="359"/>
              <w:rPr>
                <w:sz w:val="20"/>
              </w:rPr>
            </w:pPr>
          </w:p>
        </w:tc>
      </w:tr>
    </w:tbl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3024"/>
        </w:trPr>
        <w:tc>
          <w:tcPr>
            <w:tcW w:w="538" w:type="dxa"/>
          </w:tcPr>
          <w:p w:rsidR="00856D66" w:rsidRPr="006754A4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lastRenderedPageBreak/>
              <w:t>28</w:t>
            </w:r>
          </w:p>
        </w:tc>
        <w:tc>
          <w:tcPr>
            <w:tcW w:w="2250" w:type="dxa"/>
          </w:tcPr>
          <w:p w:rsidR="00856D66" w:rsidRPr="006754A4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Eksperymenty - obwód prądu</w:t>
            </w:r>
          </w:p>
        </w:tc>
        <w:tc>
          <w:tcPr>
            <w:tcW w:w="986" w:type="dxa"/>
          </w:tcPr>
          <w:p w:rsidR="00856D66" w:rsidRPr="006754A4" w:rsidRDefault="00856D66" w:rsidP="00856D66">
            <w:pPr>
              <w:pStyle w:val="TableParagraph"/>
              <w:spacing w:before="30"/>
              <w:ind w:right="164"/>
              <w:jc w:val="right"/>
              <w:rPr>
                <w:sz w:val="20"/>
                <w:szCs w:val="20"/>
              </w:rPr>
            </w:pPr>
            <w:r w:rsidRPr="006754A4">
              <w:rPr>
                <w:w w:val="105"/>
                <w:sz w:val="20"/>
                <w:szCs w:val="20"/>
              </w:rPr>
              <w:t>15 SZT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6754A4" w:rsidRDefault="00856D66" w:rsidP="00856D66">
            <w:pPr>
              <w:pStyle w:val="TableParagraph"/>
              <w:spacing w:before="29" w:line="304" w:lineRule="auto"/>
              <w:ind w:left="57" w:right="419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Zestaw edukacyjny do montażu obwodów elektrycznych. Przykładowe schematy przedstawione w instrukcji zawierają opisy wyjaśniające zasadę ich działania. • wym. 19 x 14 x 7 cm • 4 podkładki o wym. 12 x 8 cm • 10 kabli ze złączami o dł. 23 cm • 2 moduły na baterię o wym. 8 x 2 cm • 4 kostki-złącza o wym. 2 x 2 cm •</w:t>
            </w:r>
            <w:r w:rsidRPr="006754A4">
              <w:rPr>
                <w:spacing w:val="-6"/>
                <w:w w:val="105"/>
                <w:sz w:val="14"/>
                <w:szCs w:val="14"/>
              </w:rPr>
              <w:t xml:space="preserve"> </w:t>
            </w:r>
            <w:r w:rsidRPr="006754A4">
              <w:rPr>
                <w:w w:val="105"/>
                <w:sz w:val="14"/>
                <w:szCs w:val="14"/>
              </w:rPr>
              <w:t>2</w:t>
            </w:r>
          </w:p>
          <w:p w:rsidR="00856D66" w:rsidRPr="006754A4" w:rsidRDefault="00856D66" w:rsidP="00856D66">
            <w:pPr>
              <w:pStyle w:val="TableParagraph"/>
              <w:spacing w:line="124" w:lineRule="exact"/>
              <w:ind w:left="57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przełączniki o wym. 2 x 2 cm • 2</w:t>
            </w:r>
          </w:p>
          <w:p w:rsidR="00856D66" w:rsidRPr="006754A4" w:rsidRDefault="00856D66" w:rsidP="00856D66">
            <w:pPr>
              <w:pStyle w:val="TableParagraph"/>
              <w:spacing w:line="170" w:lineRule="atLeast"/>
              <w:ind w:left="57" w:right="526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oprawki z żarówkami o wym. 2 x 5 cm • zasilacz o wym. 4 x 5 x 3 cm • kółko piankowe o śr. 9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4A8D408" wp14:editId="1BDB1FBC">
                  <wp:extent cx="899965" cy="742950"/>
                  <wp:effectExtent l="0" t="0" r="0" b="0"/>
                  <wp:docPr id="79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2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/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1462"/>
        </w:trPr>
        <w:tc>
          <w:tcPr>
            <w:tcW w:w="538" w:type="dxa"/>
          </w:tcPr>
          <w:p w:rsidR="00856D66" w:rsidRPr="004C0688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29</w:t>
            </w:r>
          </w:p>
        </w:tc>
        <w:tc>
          <w:tcPr>
            <w:tcW w:w="2250" w:type="dxa"/>
          </w:tcPr>
          <w:p w:rsidR="00856D66" w:rsidRPr="004C0688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Plastry drewniane, 1 kg</w:t>
            </w:r>
          </w:p>
        </w:tc>
        <w:tc>
          <w:tcPr>
            <w:tcW w:w="986" w:type="dxa"/>
          </w:tcPr>
          <w:p w:rsidR="00856D66" w:rsidRPr="004C0688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2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20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4C0688" w:rsidRDefault="00856D66" w:rsidP="00856D66">
            <w:pPr>
              <w:pStyle w:val="TableParagraph"/>
              <w:spacing w:before="43" w:line="304" w:lineRule="auto"/>
              <w:ind w:left="57" w:right="544"/>
              <w:rPr>
                <w:sz w:val="14"/>
                <w:szCs w:val="14"/>
              </w:rPr>
            </w:pPr>
            <w:r w:rsidRPr="004C0688">
              <w:rPr>
                <w:w w:val="105"/>
                <w:sz w:val="14"/>
                <w:szCs w:val="14"/>
              </w:rPr>
              <w:t xml:space="preserve">Plastry z drewna brzozowego do kreatywnych prac plastycznych. </w:t>
            </w:r>
            <w:r>
              <w:rPr>
                <w:w w:val="105"/>
                <w:sz w:val="14"/>
                <w:szCs w:val="14"/>
              </w:rPr>
              <w:t xml:space="preserve">                     </w:t>
            </w:r>
            <w:r w:rsidRPr="004C0688">
              <w:rPr>
                <w:w w:val="105"/>
                <w:sz w:val="14"/>
                <w:szCs w:val="14"/>
              </w:rPr>
              <w:t xml:space="preserve">· śr. od 4 do 7,5 cm </w:t>
            </w:r>
            <w:r>
              <w:rPr>
                <w:w w:val="105"/>
                <w:sz w:val="14"/>
                <w:szCs w:val="14"/>
              </w:rPr>
              <w:t xml:space="preserve">           </w:t>
            </w:r>
            <w:r w:rsidRPr="004C0688">
              <w:rPr>
                <w:w w:val="105"/>
                <w:sz w:val="14"/>
                <w:szCs w:val="14"/>
              </w:rPr>
              <w:t>· gr. 1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05D2732" wp14:editId="50B56FF8">
                  <wp:extent cx="899666" cy="742950"/>
                  <wp:effectExtent l="0" t="0" r="0" b="0"/>
                  <wp:docPr id="2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0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256"/>
        </w:trPr>
        <w:tc>
          <w:tcPr>
            <w:tcW w:w="538" w:type="dxa"/>
          </w:tcPr>
          <w:p w:rsidR="00856D66" w:rsidRPr="004C0688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30</w:t>
            </w:r>
          </w:p>
        </w:tc>
        <w:tc>
          <w:tcPr>
            <w:tcW w:w="2250" w:type="dxa"/>
          </w:tcPr>
          <w:p w:rsidR="00856D66" w:rsidRPr="004C0688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Plaster drewna</w:t>
            </w:r>
          </w:p>
        </w:tc>
        <w:tc>
          <w:tcPr>
            <w:tcW w:w="986" w:type="dxa"/>
          </w:tcPr>
          <w:p w:rsidR="00856D66" w:rsidRPr="004C0688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30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4C0688" w:rsidRDefault="00856D66" w:rsidP="00856D66">
            <w:pPr>
              <w:pStyle w:val="TableParagraph"/>
              <w:spacing w:before="29" w:line="304" w:lineRule="auto"/>
              <w:ind w:left="57" w:right="476"/>
              <w:rPr>
                <w:sz w:val="14"/>
                <w:szCs w:val="14"/>
              </w:rPr>
            </w:pPr>
            <w:r w:rsidRPr="004C0688">
              <w:rPr>
                <w:w w:val="105"/>
                <w:sz w:val="14"/>
                <w:szCs w:val="14"/>
              </w:rPr>
              <w:t>Plaster drewna z krawędzią pokrytą korą. Ze sznurkiem do zawieszenia.</w:t>
            </w:r>
            <w:r>
              <w:rPr>
                <w:w w:val="105"/>
                <w:sz w:val="14"/>
                <w:szCs w:val="14"/>
              </w:rPr>
              <w:t xml:space="preserve">                    </w:t>
            </w:r>
            <w:r w:rsidRPr="004C0688">
              <w:rPr>
                <w:w w:val="105"/>
                <w:sz w:val="14"/>
                <w:szCs w:val="14"/>
              </w:rPr>
              <w:t xml:space="preserve">· śr. 12-14 cm </w:t>
            </w:r>
            <w:r>
              <w:rPr>
                <w:w w:val="105"/>
                <w:sz w:val="14"/>
                <w:szCs w:val="14"/>
              </w:rPr>
              <w:t xml:space="preserve">                    </w:t>
            </w:r>
            <w:r w:rsidRPr="004C0688">
              <w:rPr>
                <w:w w:val="105"/>
                <w:sz w:val="14"/>
                <w:szCs w:val="14"/>
              </w:rPr>
              <w:t>· dr. 1,5 cm 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B956FE2" wp14:editId="0EF2156F">
                  <wp:extent cx="826193" cy="742950"/>
                  <wp:effectExtent l="0" t="0" r="0" b="0"/>
                  <wp:docPr id="4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31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9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955"/>
        </w:trPr>
        <w:tc>
          <w:tcPr>
            <w:tcW w:w="538" w:type="dxa"/>
          </w:tcPr>
          <w:p w:rsidR="00856D66" w:rsidRPr="004C0688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31</w:t>
            </w:r>
          </w:p>
        </w:tc>
        <w:tc>
          <w:tcPr>
            <w:tcW w:w="2250" w:type="dxa"/>
          </w:tcPr>
          <w:p w:rsidR="00856D66" w:rsidRPr="004C0688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Magformers Inspire 30 el.</w:t>
            </w:r>
          </w:p>
        </w:tc>
        <w:tc>
          <w:tcPr>
            <w:tcW w:w="986" w:type="dxa"/>
          </w:tcPr>
          <w:p w:rsidR="00856D66" w:rsidRPr="004C0688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4C0688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4C0688" w:rsidRDefault="00856D66" w:rsidP="00856D66">
            <w:pPr>
              <w:pStyle w:val="TableParagraph"/>
              <w:spacing w:before="4" w:line="168" w:lineRule="exact"/>
              <w:ind w:left="57" w:right="439"/>
              <w:rPr>
                <w:sz w:val="14"/>
                <w:szCs w:val="14"/>
              </w:rPr>
            </w:pPr>
            <w:r w:rsidRPr="004C0688">
              <w:rPr>
                <w:w w:val="105"/>
                <w:sz w:val="14"/>
                <w:szCs w:val="14"/>
              </w:rPr>
              <w:t>Magfo</w:t>
            </w:r>
            <w:r>
              <w:rPr>
                <w:w w:val="105"/>
                <w:sz w:val="14"/>
                <w:szCs w:val="14"/>
              </w:rPr>
              <w:t xml:space="preserve">rmers, to klocki z wbudowanymi </w:t>
            </w:r>
            <w:r w:rsidRPr="004C0688">
              <w:rPr>
                <w:w w:val="105"/>
                <w:sz w:val="14"/>
                <w:szCs w:val="14"/>
              </w:rPr>
              <w:t xml:space="preserve">magnesami neodymowymi. Za pomocą trójkątów, kwadratów, pięciokątów i innych kształtów, można zbudować trójwymiarowe budowle, począwszy od prostych figur, skończywszy na </w:t>
            </w:r>
            <w:r>
              <w:rPr>
                <w:w w:val="105"/>
                <w:sz w:val="14"/>
                <w:szCs w:val="14"/>
              </w:rPr>
              <w:t>budowlach</w:t>
            </w:r>
            <w:r w:rsidRPr="004C0688">
              <w:rPr>
                <w:w w:val="105"/>
                <w:sz w:val="14"/>
                <w:szCs w:val="14"/>
              </w:rPr>
              <w:t>. • wym. elem od 5,5 do 7 cm · 12 trójkątów · 18 kwadratów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2CFF1D" wp14:editId="7143F9C9">
                  <wp:extent cx="899666" cy="742950"/>
                  <wp:effectExtent l="0" t="0" r="0" b="0"/>
                  <wp:docPr id="6" name="image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2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455"/>
        </w:trPr>
        <w:tc>
          <w:tcPr>
            <w:tcW w:w="538" w:type="dxa"/>
          </w:tcPr>
          <w:p w:rsidR="00856D66" w:rsidRPr="00586D86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lastRenderedPageBreak/>
              <w:t>32</w:t>
            </w:r>
          </w:p>
        </w:tc>
        <w:tc>
          <w:tcPr>
            <w:tcW w:w="2250" w:type="dxa"/>
          </w:tcPr>
          <w:p w:rsidR="00856D66" w:rsidRPr="00586D86" w:rsidRDefault="00856D66" w:rsidP="00856D66">
            <w:pPr>
              <w:pStyle w:val="TableParagraph"/>
              <w:spacing w:before="43" w:line="304" w:lineRule="auto"/>
              <w:ind w:left="30" w:right="698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Klocki Gigo - Mały inżynier - Koła zębate</w:t>
            </w:r>
          </w:p>
        </w:tc>
        <w:tc>
          <w:tcPr>
            <w:tcW w:w="986" w:type="dxa"/>
          </w:tcPr>
          <w:p w:rsidR="00856D66" w:rsidRPr="00586D86" w:rsidRDefault="00856D66" w:rsidP="00856D66">
            <w:pPr>
              <w:pStyle w:val="TableParagraph"/>
              <w:spacing w:before="44"/>
              <w:ind w:right="129"/>
              <w:jc w:val="right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586D86" w:rsidRDefault="00856D66" w:rsidP="00856D66">
            <w:pPr>
              <w:pStyle w:val="TableParagraph"/>
              <w:spacing w:before="43" w:line="304" w:lineRule="auto"/>
              <w:ind w:left="57" w:right="439"/>
              <w:rPr>
                <w:sz w:val="14"/>
                <w:szCs w:val="14"/>
              </w:rPr>
            </w:pPr>
            <w:r w:rsidRPr="00586D86">
              <w:rPr>
                <w:w w:val="105"/>
                <w:sz w:val="14"/>
                <w:szCs w:val="14"/>
              </w:rPr>
              <w:t>Zestawy elementów do bu</w:t>
            </w:r>
            <w:r>
              <w:rPr>
                <w:w w:val="105"/>
                <w:sz w:val="14"/>
                <w:szCs w:val="14"/>
              </w:rPr>
              <w:t>dowania różnego rodzaju modeli.</w:t>
            </w:r>
          </w:p>
          <w:p w:rsidR="00856D66" w:rsidRPr="00586D86" w:rsidRDefault="00856D66" w:rsidP="00856D66">
            <w:pPr>
              <w:pStyle w:val="TableParagraph"/>
              <w:spacing w:line="304" w:lineRule="auto"/>
              <w:ind w:left="57" w:right="435"/>
              <w:rPr>
                <w:sz w:val="14"/>
                <w:szCs w:val="14"/>
              </w:rPr>
            </w:pPr>
            <w:r w:rsidRPr="00586D86">
              <w:rPr>
                <w:w w:val="105"/>
                <w:sz w:val="14"/>
                <w:szCs w:val="14"/>
              </w:rPr>
              <w:t>Elementy wykonane z tworzywa sztucznego. · wym. elem. od 4 x 4 x 2 cm do 12 x 22 x 2 cm Zestaw pozwalający zbudować 72 różne modele. · 110 elem. · wym. 44 x 41</w:t>
            </w:r>
            <w:r w:rsidRPr="00586D86">
              <w:rPr>
                <w:spacing w:val="6"/>
                <w:w w:val="105"/>
                <w:sz w:val="14"/>
                <w:szCs w:val="14"/>
              </w:rPr>
              <w:t xml:space="preserve"> </w:t>
            </w:r>
            <w:r w:rsidRPr="00586D86">
              <w:rPr>
                <w:w w:val="105"/>
                <w:sz w:val="14"/>
                <w:szCs w:val="14"/>
              </w:rPr>
              <w:t>x</w:t>
            </w:r>
          </w:p>
          <w:p w:rsidR="00856D66" w:rsidRPr="00586D86" w:rsidRDefault="00856D66" w:rsidP="00856D66">
            <w:pPr>
              <w:pStyle w:val="TableParagraph"/>
              <w:spacing w:line="116" w:lineRule="exact"/>
              <w:ind w:left="57"/>
              <w:rPr>
                <w:sz w:val="14"/>
                <w:szCs w:val="14"/>
              </w:rPr>
            </w:pPr>
            <w:r w:rsidRPr="00586D86">
              <w:rPr>
                <w:w w:val="105"/>
                <w:sz w:val="14"/>
                <w:szCs w:val="14"/>
              </w:rPr>
              <w:t>27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7D296C5" wp14:editId="44EEDC0F">
                  <wp:extent cx="899666" cy="742950"/>
                  <wp:effectExtent l="0" t="0" r="0" b="0"/>
                  <wp:docPr id="91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33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73"/>
        </w:trPr>
        <w:tc>
          <w:tcPr>
            <w:tcW w:w="538" w:type="dxa"/>
          </w:tcPr>
          <w:p w:rsidR="00856D66" w:rsidRPr="00586D86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33</w:t>
            </w:r>
          </w:p>
        </w:tc>
        <w:tc>
          <w:tcPr>
            <w:tcW w:w="2250" w:type="dxa"/>
          </w:tcPr>
          <w:p w:rsidR="00856D66" w:rsidRPr="00586D86" w:rsidRDefault="00856D66" w:rsidP="00856D66">
            <w:pPr>
              <w:pStyle w:val="TableParagraph"/>
              <w:spacing w:before="29" w:line="304" w:lineRule="auto"/>
              <w:ind w:left="30" w:right="607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Klocki Gigo - Mały mechanik - Koła zębate</w:t>
            </w:r>
          </w:p>
        </w:tc>
        <w:tc>
          <w:tcPr>
            <w:tcW w:w="986" w:type="dxa"/>
          </w:tcPr>
          <w:p w:rsidR="00856D66" w:rsidRPr="00586D86" w:rsidRDefault="00856D66" w:rsidP="00856D66">
            <w:pPr>
              <w:pStyle w:val="TableParagraph"/>
              <w:spacing w:before="30"/>
              <w:ind w:right="129"/>
              <w:jc w:val="right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2157D0" w:rsidRDefault="00856D66" w:rsidP="00856D66">
            <w:pPr>
              <w:pStyle w:val="TableParagraph"/>
              <w:spacing w:before="29" w:line="304" w:lineRule="auto"/>
              <w:ind w:left="57" w:right="415"/>
              <w:rPr>
                <w:sz w:val="12"/>
                <w:szCs w:val="12"/>
              </w:rPr>
            </w:pPr>
            <w:r w:rsidRPr="002157D0">
              <w:rPr>
                <w:w w:val="105"/>
                <w:sz w:val="12"/>
                <w:szCs w:val="12"/>
              </w:rPr>
              <w:t>Zestawy Mały Mechanik pozwalają na naukę przedmiotów STEAM podczas tworzenia trójwymiarowych modeli. Szczególnie intensywnie rozwijają się umiejętności mechaniczne. Z każdą konstrukcją można pracować na specjalnej bazie, przymocowanej do ściany, i na podłodze.</w:t>
            </w:r>
          </w:p>
          <w:p w:rsidR="00856D66" w:rsidRPr="002157D0" w:rsidRDefault="00856D66" w:rsidP="00856D66">
            <w:pPr>
              <w:pStyle w:val="TableParagraph"/>
              <w:spacing w:line="124" w:lineRule="exact"/>
              <w:ind w:left="57"/>
              <w:rPr>
                <w:sz w:val="12"/>
                <w:szCs w:val="12"/>
              </w:rPr>
            </w:pPr>
            <w:r w:rsidRPr="002157D0">
              <w:rPr>
                <w:w w:val="105"/>
                <w:sz w:val="12"/>
                <w:szCs w:val="12"/>
              </w:rPr>
              <w:t>Zestaw pozwala zbudować 30 modeli,</w:t>
            </w:r>
          </w:p>
          <w:p w:rsidR="00856D66" w:rsidRPr="00586D86" w:rsidRDefault="00856D66" w:rsidP="00856D66">
            <w:pPr>
              <w:pStyle w:val="TableParagraph"/>
              <w:spacing w:before="8" w:line="160" w:lineRule="atLeast"/>
              <w:ind w:left="57" w:right="535"/>
              <w:rPr>
                <w:sz w:val="14"/>
                <w:szCs w:val="14"/>
              </w:rPr>
            </w:pPr>
            <w:r w:rsidRPr="002157D0">
              <w:rPr>
                <w:w w:val="105"/>
                <w:sz w:val="12"/>
                <w:szCs w:val="12"/>
              </w:rPr>
              <w:t>np. projekty maszyn, budowli, konstrukcji z przekładniami. · 203 elem. · wym. 59,3 x 40,6 x 23,1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A7CF2C9" wp14:editId="467AB980">
                  <wp:extent cx="899666" cy="742950"/>
                  <wp:effectExtent l="0" t="0" r="0" b="0"/>
                  <wp:docPr id="93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34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691"/>
        </w:trPr>
        <w:tc>
          <w:tcPr>
            <w:tcW w:w="538" w:type="dxa"/>
          </w:tcPr>
          <w:p w:rsidR="00856D66" w:rsidRPr="00586D86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34</w:t>
            </w:r>
          </w:p>
        </w:tc>
        <w:tc>
          <w:tcPr>
            <w:tcW w:w="2250" w:type="dxa"/>
          </w:tcPr>
          <w:p w:rsidR="00856D66" w:rsidRPr="00586D86" w:rsidRDefault="00856D66" w:rsidP="00856D66">
            <w:pPr>
              <w:pStyle w:val="TableParagraph"/>
              <w:spacing w:before="29" w:line="304" w:lineRule="auto"/>
              <w:ind w:left="30" w:right="587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Klocki Gigo - baza do klocków Mały mechanik</w:t>
            </w:r>
          </w:p>
        </w:tc>
        <w:tc>
          <w:tcPr>
            <w:tcW w:w="986" w:type="dxa"/>
          </w:tcPr>
          <w:p w:rsidR="00856D66" w:rsidRPr="00586D86" w:rsidRDefault="00856D66" w:rsidP="00856D66">
            <w:pPr>
              <w:pStyle w:val="TableParagraph"/>
              <w:spacing w:before="30"/>
              <w:ind w:right="129"/>
              <w:jc w:val="right"/>
              <w:rPr>
                <w:sz w:val="20"/>
                <w:szCs w:val="20"/>
              </w:rPr>
            </w:pPr>
            <w:r w:rsidRPr="00586D86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586D86" w:rsidRDefault="00856D66" w:rsidP="00856D66">
            <w:pPr>
              <w:pStyle w:val="TableParagraph"/>
              <w:spacing w:before="29" w:line="304" w:lineRule="auto"/>
              <w:ind w:left="57" w:right="428"/>
              <w:rPr>
                <w:sz w:val="14"/>
                <w:szCs w:val="14"/>
              </w:rPr>
            </w:pPr>
            <w:r w:rsidRPr="00586D86">
              <w:rPr>
                <w:w w:val="105"/>
                <w:sz w:val="14"/>
                <w:szCs w:val="14"/>
              </w:rPr>
              <w:t>Baza do klocków z serii Mały Mechanik, przeznaczona do zamontowania na ścianie. Zestaw zawiera elementy montażowe. · 6 części · wym. 1 elem. 30 x 20</w:t>
            </w:r>
            <w:r w:rsidRPr="00586D86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586D86">
              <w:rPr>
                <w:w w:val="105"/>
                <w:sz w:val="14"/>
                <w:szCs w:val="14"/>
              </w:rPr>
              <w:t>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D2B2AFB" wp14:editId="2C1CC3F7">
                  <wp:extent cx="899666" cy="742950"/>
                  <wp:effectExtent l="0" t="0" r="0" b="0"/>
                  <wp:docPr id="95" name="image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35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34"/>
        </w:trPr>
        <w:tc>
          <w:tcPr>
            <w:tcW w:w="538" w:type="dxa"/>
          </w:tcPr>
          <w:p w:rsidR="00856D66" w:rsidRPr="00CE1CBC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t>35</w:t>
            </w:r>
          </w:p>
        </w:tc>
        <w:tc>
          <w:tcPr>
            <w:tcW w:w="2250" w:type="dxa"/>
          </w:tcPr>
          <w:p w:rsidR="00856D66" w:rsidRPr="00CE1CBC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t>Klocki mini Waffle z kartami EDU</w:t>
            </w:r>
          </w:p>
        </w:tc>
        <w:tc>
          <w:tcPr>
            <w:tcW w:w="986" w:type="dxa"/>
          </w:tcPr>
          <w:p w:rsidR="00856D66" w:rsidRPr="00CE1CBC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CE1CBC" w:rsidRDefault="00856D66" w:rsidP="00856D66">
            <w:pPr>
              <w:pStyle w:val="TableParagraph"/>
              <w:spacing w:before="43" w:line="304" w:lineRule="auto"/>
              <w:ind w:left="57" w:right="422"/>
              <w:rPr>
                <w:sz w:val="14"/>
                <w:szCs w:val="14"/>
              </w:rPr>
            </w:pPr>
            <w:r w:rsidRPr="00CE1CBC">
              <w:rPr>
                <w:w w:val="105"/>
                <w:sz w:val="14"/>
                <w:szCs w:val="14"/>
              </w:rPr>
              <w:t>Klocki konstrukcyjne wykonane z miękkiego, przypominającego w dotyku gumę materiału. Klocki dają się wyginać oraz</w:t>
            </w:r>
            <w:r>
              <w:rPr>
                <w:w w:val="105"/>
                <w:sz w:val="14"/>
                <w:szCs w:val="14"/>
              </w:rPr>
              <w:t xml:space="preserve"> są ciche i bezpieczne</w:t>
            </w:r>
            <w:r w:rsidRPr="00CE1CBC">
              <w:rPr>
                <w:w w:val="105"/>
                <w:sz w:val="14"/>
                <w:szCs w:val="14"/>
              </w:rPr>
              <w:t>. Zestaw zawiera klocki w 8 kolorach; 500 szt. klocków; 28 dwustronnych, lakierowanych kart o wym. 21,5 x 16,8 cm, z wzorami konstrukcji; instrukcja korzystania z kart i</w:t>
            </w:r>
            <w:r w:rsidRPr="00CE1CBC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CE1CBC">
              <w:rPr>
                <w:w w:val="105"/>
                <w:sz w:val="14"/>
                <w:szCs w:val="14"/>
              </w:rPr>
              <w:t>klocków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6969A0B" wp14:editId="3AA0847E">
                  <wp:extent cx="899965" cy="742950"/>
                  <wp:effectExtent l="0" t="0" r="0" b="0"/>
                  <wp:docPr id="99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36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520"/>
        </w:trPr>
        <w:tc>
          <w:tcPr>
            <w:tcW w:w="538" w:type="dxa"/>
          </w:tcPr>
          <w:p w:rsidR="00856D66" w:rsidRPr="00CE1CBC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lastRenderedPageBreak/>
              <w:t>36</w:t>
            </w:r>
          </w:p>
        </w:tc>
        <w:tc>
          <w:tcPr>
            <w:tcW w:w="2250" w:type="dxa"/>
          </w:tcPr>
          <w:p w:rsidR="00856D66" w:rsidRPr="00CE1CBC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t>Mini Waffle Konstruktorka, 140 el.</w:t>
            </w:r>
          </w:p>
        </w:tc>
        <w:tc>
          <w:tcPr>
            <w:tcW w:w="986" w:type="dxa"/>
          </w:tcPr>
          <w:p w:rsidR="00856D66" w:rsidRPr="00CE1CBC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CE1CBC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8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20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CE1CBC" w:rsidRDefault="00856D66" w:rsidP="00856D66">
            <w:pPr>
              <w:pStyle w:val="TableParagraph"/>
              <w:spacing w:before="29" w:line="304" w:lineRule="auto"/>
              <w:ind w:left="57" w:right="676"/>
              <w:rPr>
                <w:sz w:val="14"/>
                <w:szCs w:val="14"/>
              </w:rPr>
            </w:pPr>
            <w:r w:rsidRPr="00CE1CBC">
              <w:rPr>
                <w:w w:val="105"/>
                <w:sz w:val="14"/>
                <w:szCs w:val="14"/>
              </w:rPr>
              <w:t>Klocki konstrukcyjne wykonane z miękkiego, przypominającego w dotyku gumę materiału.</w:t>
            </w:r>
          </w:p>
          <w:p w:rsidR="00856D66" w:rsidRPr="00CE1CBC" w:rsidRDefault="00856D66" w:rsidP="00856D66">
            <w:pPr>
              <w:pStyle w:val="TableParagraph"/>
              <w:spacing w:line="304" w:lineRule="auto"/>
              <w:ind w:left="57" w:right="427"/>
              <w:rPr>
                <w:sz w:val="14"/>
                <w:szCs w:val="14"/>
              </w:rPr>
            </w:pPr>
            <w:r w:rsidRPr="00CE1CBC">
              <w:rPr>
                <w:w w:val="105"/>
                <w:sz w:val="14"/>
                <w:szCs w:val="14"/>
              </w:rPr>
              <w:t>Klocki dają się wyginać oraz są ciche i bezpieczne w zabawie.</w:t>
            </w:r>
          </w:p>
          <w:p w:rsidR="00856D66" w:rsidRPr="00CE1CBC" w:rsidRDefault="00856D66" w:rsidP="00856D66">
            <w:pPr>
              <w:pStyle w:val="TableParagraph"/>
              <w:numPr>
                <w:ilvl w:val="0"/>
                <w:numId w:val="10"/>
              </w:numPr>
              <w:tabs>
                <w:tab w:val="left" w:pos="148"/>
              </w:tabs>
              <w:spacing w:line="304" w:lineRule="auto"/>
              <w:ind w:left="57" w:right="600" w:firstLine="0"/>
              <w:rPr>
                <w:sz w:val="14"/>
                <w:szCs w:val="14"/>
              </w:rPr>
            </w:pPr>
            <w:r w:rsidRPr="00CE1CBC">
              <w:rPr>
                <w:w w:val="105"/>
                <w:sz w:val="14"/>
                <w:szCs w:val="14"/>
              </w:rPr>
              <w:t>wym. klocka 3,5 x 3,5 x 0,5 cm · różne kształty · 140</w:t>
            </w:r>
            <w:r w:rsidRPr="00CE1CBC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CE1CBC">
              <w:rPr>
                <w:w w:val="105"/>
                <w:sz w:val="14"/>
                <w:szCs w:val="14"/>
              </w:rPr>
              <w:t>elem.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215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3B07B036" wp14:editId="30FFEAAC">
                  <wp:extent cx="863679" cy="742950"/>
                  <wp:effectExtent l="0" t="0" r="0" b="0"/>
                  <wp:docPr id="10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37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79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60"/>
        </w:trPr>
        <w:tc>
          <w:tcPr>
            <w:tcW w:w="538" w:type="dxa"/>
          </w:tcPr>
          <w:p w:rsidR="00856D66" w:rsidRPr="00397D50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397D50">
              <w:rPr>
                <w:w w:val="105"/>
                <w:sz w:val="20"/>
                <w:szCs w:val="20"/>
              </w:rPr>
              <w:t>37</w:t>
            </w:r>
          </w:p>
        </w:tc>
        <w:tc>
          <w:tcPr>
            <w:tcW w:w="2250" w:type="dxa"/>
          </w:tcPr>
          <w:p w:rsidR="00856D66" w:rsidRPr="00397D50" w:rsidRDefault="00856D66" w:rsidP="00856D66">
            <w:pPr>
              <w:pStyle w:val="TableParagraph"/>
              <w:spacing w:before="43" w:line="304" w:lineRule="auto"/>
              <w:ind w:left="30" w:right="615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Stół </w:t>
            </w:r>
            <w:r w:rsidRPr="00397D50">
              <w:rPr>
                <w:w w:val="105"/>
                <w:sz w:val="20"/>
                <w:szCs w:val="20"/>
              </w:rPr>
              <w:t>półokrągły 140x70, HPL - biały, zaokrąglony, rozm. 6</w:t>
            </w:r>
          </w:p>
        </w:tc>
        <w:tc>
          <w:tcPr>
            <w:tcW w:w="986" w:type="dxa"/>
          </w:tcPr>
          <w:p w:rsidR="00856D66" w:rsidRPr="00397D50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397D50">
              <w:rPr>
                <w:w w:val="105"/>
                <w:sz w:val="20"/>
                <w:szCs w:val="20"/>
              </w:rPr>
              <w:t>2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4DAA744" wp14:editId="334FD34A">
                  <wp:extent cx="861695" cy="711357"/>
                  <wp:effectExtent l="0" t="0" r="0" b="0"/>
                  <wp:docPr id="32" name="image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38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006" cy="72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spacing w:before="9"/>
              <w:rPr>
                <w:sz w:val="3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86993D4" wp14:editId="2558EC9B">
                  <wp:extent cx="899666" cy="742950"/>
                  <wp:effectExtent l="0" t="0" r="0" b="0"/>
                  <wp:docPr id="34" name="image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9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2345"/>
        </w:trPr>
        <w:tc>
          <w:tcPr>
            <w:tcW w:w="538" w:type="dxa"/>
          </w:tcPr>
          <w:p w:rsidR="00856D66" w:rsidRPr="00397D50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397D50">
              <w:rPr>
                <w:w w:val="105"/>
                <w:sz w:val="20"/>
                <w:szCs w:val="20"/>
              </w:rPr>
              <w:t>38</w:t>
            </w:r>
          </w:p>
        </w:tc>
        <w:tc>
          <w:tcPr>
            <w:tcW w:w="2250" w:type="dxa"/>
          </w:tcPr>
          <w:p w:rsidR="00856D66" w:rsidRPr="00397D50" w:rsidRDefault="00856D66" w:rsidP="00856D66">
            <w:pPr>
              <w:pStyle w:val="TableParagraph"/>
              <w:spacing w:before="29" w:line="304" w:lineRule="auto"/>
              <w:ind w:left="30" w:right="615"/>
              <w:rPr>
                <w:sz w:val="20"/>
                <w:szCs w:val="20"/>
              </w:rPr>
            </w:pPr>
            <w:r w:rsidRPr="00397D50">
              <w:rPr>
                <w:w w:val="105"/>
                <w:sz w:val="20"/>
                <w:szCs w:val="20"/>
              </w:rPr>
              <w:t>Stół Mila półokrągły 140x70, HPL - biały, zaokrąglony, rozm. 5</w:t>
            </w:r>
          </w:p>
        </w:tc>
        <w:tc>
          <w:tcPr>
            <w:tcW w:w="986" w:type="dxa"/>
          </w:tcPr>
          <w:p w:rsidR="00856D66" w:rsidRPr="00397D50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397D50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F79BFD0" wp14:editId="5CC06FAB">
                  <wp:extent cx="899965" cy="742950"/>
                  <wp:effectExtent l="0" t="0" r="0" b="0"/>
                  <wp:docPr id="109" name="image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40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spacing w:before="10"/>
              <w:rPr>
                <w:sz w:val="3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5D88DC8B" wp14:editId="6681B023">
                  <wp:extent cx="899666" cy="742950"/>
                  <wp:effectExtent l="0" t="0" r="0" b="0"/>
                  <wp:docPr id="111" name="image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41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969"/>
        </w:trPr>
        <w:tc>
          <w:tcPr>
            <w:tcW w:w="538" w:type="dxa"/>
          </w:tcPr>
          <w:p w:rsidR="00856D66" w:rsidRPr="00640D09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640D09">
              <w:rPr>
                <w:w w:val="105"/>
                <w:sz w:val="20"/>
                <w:szCs w:val="20"/>
              </w:rPr>
              <w:t>39</w:t>
            </w:r>
          </w:p>
        </w:tc>
        <w:tc>
          <w:tcPr>
            <w:tcW w:w="2250" w:type="dxa"/>
          </w:tcPr>
          <w:p w:rsidR="00856D66" w:rsidRPr="00640D09" w:rsidRDefault="00856D66" w:rsidP="00856D66">
            <w:pPr>
              <w:pStyle w:val="TableParagraph"/>
              <w:spacing w:before="43" w:line="304" w:lineRule="auto"/>
              <w:ind w:left="30" w:right="54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Stół </w:t>
            </w:r>
            <w:r w:rsidRPr="00640D09">
              <w:rPr>
                <w:w w:val="105"/>
                <w:sz w:val="20"/>
                <w:szCs w:val="20"/>
              </w:rPr>
              <w:t>prostokątny 140x70, HPL - biały, zaokrąglony, rozm. 6</w:t>
            </w:r>
          </w:p>
        </w:tc>
        <w:tc>
          <w:tcPr>
            <w:tcW w:w="986" w:type="dxa"/>
          </w:tcPr>
          <w:p w:rsidR="00856D66" w:rsidRPr="00640D09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640D09">
              <w:rPr>
                <w:w w:val="105"/>
                <w:sz w:val="20"/>
                <w:szCs w:val="20"/>
              </w:rPr>
              <w:t>3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84F2148" wp14:editId="2EBC9695">
                  <wp:extent cx="880173" cy="742950"/>
                  <wp:effectExtent l="0" t="0" r="0" b="0"/>
                  <wp:docPr id="40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7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736"/>
        </w:trPr>
        <w:tc>
          <w:tcPr>
            <w:tcW w:w="538" w:type="dxa"/>
          </w:tcPr>
          <w:p w:rsidR="00856D66" w:rsidRPr="00640D09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640D09">
              <w:rPr>
                <w:w w:val="105"/>
                <w:sz w:val="20"/>
                <w:szCs w:val="20"/>
              </w:rPr>
              <w:lastRenderedPageBreak/>
              <w:t>40</w:t>
            </w:r>
          </w:p>
        </w:tc>
        <w:tc>
          <w:tcPr>
            <w:tcW w:w="2250" w:type="dxa"/>
          </w:tcPr>
          <w:p w:rsidR="00856D66" w:rsidRPr="00640D09" w:rsidRDefault="00856D66" w:rsidP="00856D66">
            <w:pPr>
              <w:pStyle w:val="TableParagraph"/>
              <w:spacing w:before="29" w:line="304" w:lineRule="auto"/>
              <w:ind w:left="30" w:right="549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 xml:space="preserve">Stół </w:t>
            </w:r>
            <w:r w:rsidRPr="00640D09">
              <w:rPr>
                <w:w w:val="105"/>
                <w:sz w:val="20"/>
                <w:szCs w:val="20"/>
              </w:rPr>
              <w:t>prostokątny 140x70, HPL - biały, zaokrąglony, rozm. 5</w:t>
            </w:r>
          </w:p>
        </w:tc>
        <w:tc>
          <w:tcPr>
            <w:tcW w:w="986" w:type="dxa"/>
          </w:tcPr>
          <w:p w:rsidR="00856D66" w:rsidRPr="00640D09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640D09">
              <w:rPr>
                <w:w w:val="105"/>
                <w:sz w:val="20"/>
                <w:szCs w:val="20"/>
              </w:rPr>
              <w:t>3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10"/>
              <w:rPr>
                <w:sz w:val="3"/>
              </w:rPr>
            </w:pPr>
          </w:p>
          <w:p w:rsidR="00856D66" w:rsidRDefault="00856D66" w:rsidP="00856D66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3E99A4A" wp14:editId="03D0B94A">
                  <wp:extent cx="880173" cy="742950"/>
                  <wp:effectExtent l="0" t="0" r="0" b="0"/>
                  <wp:docPr id="44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44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73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493"/>
        </w:trPr>
        <w:tc>
          <w:tcPr>
            <w:tcW w:w="538" w:type="dxa"/>
          </w:tcPr>
          <w:p w:rsidR="00856D66" w:rsidRPr="00ED1B58" w:rsidRDefault="00856D66" w:rsidP="00856D66">
            <w:pPr>
              <w:pStyle w:val="TableParagraph"/>
              <w:spacing w:before="44"/>
              <w:ind w:left="112" w:right="41"/>
              <w:jc w:val="center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41</w:t>
            </w:r>
          </w:p>
        </w:tc>
        <w:tc>
          <w:tcPr>
            <w:tcW w:w="2250" w:type="dxa"/>
          </w:tcPr>
          <w:p w:rsidR="00856D66" w:rsidRDefault="00856D66" w:rsidP="00856D66">
            <w:pPr>
              <w:pStyle w:val="TableParagraph"/>
              <w:spacing w:before="44"/>
              <w:ind w:left="30"/>
              <w:rPr>
                <w:w w:val="105"/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 xml:space="preserve">Regał głęboki </w:t>
            </w:r>
          </w:p>
          <w:p w:rsidR="00856D66" w:rsidRPr="00ED1B58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- klon jutland</w:t>
            </w:r>
          </w:p>
        </w:tc>
        <w:tc>
          <w:tcPr>
            <w:tcW w:w="986" w:type="dxa"/>
          </w:tcPr>
          <w:p w:rsidR="00856D66" w:rsidRPr="00ED1B58" w:rsidRDefault="00856D66" w:rsidP="00856D66">
            <w:pPr>
              <w:pStyle w:val="TableParagraph"/>
              <w:spacing w:before="44"/>
              <w:ind w:right="184"/>
              <w:jc w:val="right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2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ED1B58" w:rsidRDefault="00856D66" w:rsidP="00856D66">
            <w:pPr>
              <w:pStyle w:val="TableParagraph"/>
              <w:spacing w:before="43" w:line="304" w:lineRule="auto"/>
              <w:ind w:left="57" w:right="497"/>
              <w:rPr>
                <w:sz w:val="14"/>
                <w:szCs w:val="14"/>
              </w:rPr>
            </w:pPr>
            <w:r w:rsidRPr="00ED1B58">
              <w:rPr>
                <w:w w:val="105"/>
                <w:sz w:val="14"/>
                <w:szCs w:val="14"/>
              </w:rPr>
              <w:t>Regały wykonane z  klonowej płyty laminowanej o gr. 18 mm.</w:t>
            </w:r>
          </w:p>
          <w:p w:rsidR="00856D66" w:rsidRPr="00ED1B58" w:rsidRDefault="00856D66" w:rsidP="00856D66">
            <w:pPr>
              <w:pStyle w:val="TableParagraph"/>
              <w:numPr>
                <w:ilvl w:val="0"/>
                <w:numId w:val="11"/>
              </w:numPr>
              <w:tabs>
                <w:tab w:val="left" w:pos="496"/>
              </w:tabs>
              <w:spacing w:line="131" w:lineRule="exact"/>
              <w:ind w:hanging="79"/>
              <w:rPr>
                <w:sz w:val="14"/>
                <w:szCs w:val="14"/>
              </w:rPr>
            </w:pPr>
            <w:r w:rsidRPr="00ED1B58">
              <w:rPr>
                <w:w w:val="105"/>
                <w:sz w:val="14"/>
                <w:szCs w:val="14"/>
              </w:rPr>
              <w:t>wym. 82 x 48 x 117,4</w:t>
            </w:r>
            <w:r w:rsidRPr="00ED1B58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ED1B58">
              <w:rPr>
                <w:w w:val="105"/>
                <w:sz w:val="14"/>
                <w:szCs w:val="14"/>
              </w:rPr>
              <w:t>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332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9610C65" wp14:editId="1B256798">
                  <wp:extent cx="788707" cy="742950"/>
                  <wp:effectExtent l="0" t="0" r="0" b="0"/>
                  <wp:docPr id="46" name="image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45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707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542"/>
        </w:trPr>
        <w:tc>
          <w:tcPr>
            <w:tcW w:w="538" w:type="dxa"/>
          </w:tcPr>
          <w:p w:rsidR="00856D66" w:rsidRPr="00ED1B58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42</w:t>
            </w:r>
          </w:p>
        </w:tc>
        <w:tc>
          <w:tcPr>
            <w:tcW w:w="2250" w:type="dxa"/>
          </w:tcPr>
          <w:p w:rsidR="00856D66" w:rsidRPr="00ED1B58" w:rsidRDefault="00856D66" w:rsidP="00856D66">
            <w:pPr>
              <w:pStyle w:val="TableParagraph"/>
              <w:spacing w:before="29" w:line="304" w:lineRule="auto"/>
              <w:ind w:left="30" w:right="530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Nadstawka głęboka - klon jutland</w:t>
            </w:r>
          </w:p>
        </w:tc>
        <w:tc>
          <w:tcPr>
            <w:tcW w:w="986" w:type="dxa"/>
          </w:tcPr>
          <w:p w:rsidR="00856D66" w:rsidRPr="00ED1B58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2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3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ED1B58" w:rsidRDefault="00856D66" w:rsidP="00856D66">
            <w:pPr>
              <w:pStyle w:val="TableParagraph"/>
              <w:spacing w:before="29" w:line="304" w:lineRule="auto"/>
              <w:ind w:left="57" w:right="630"/>
              <w:jc w:val="both"/>
              <w:rPr>
                <w:sz w:val="14"/>
                <w:szCs w:val="14"/>
              </w:rPr>
            </w:pPr>
            <w:r w:rsidRPr="00ED1B58">
              <w:rPr>
                <w:w w:val="105"/>
                <w:sz w:val="14"/>
                <w:szCs w:val="14"/>
              </w:rPr>
              <w:t>Nadstawka wykonana z klonowej płyty laminowanej o gr. 18 mm. o wym. 82 x 48 x 70,4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283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503F116" wp14:editId="03449BAF">
                  <wp:extent cx="820195" cy="742950"/>
                  <wp:effectExtent l="0" t="0" r="0" b="0"/>
                  <wp:docPr id="48" name="image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46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19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822"/>
        </w:trPr>
        <w:tc>
          <w:tcPr>
            <w:tcW w:w="538" w:type="dxa"/>
          </w:tcPr>
          <w:p w:rsidR="00856D66" w:rsidRPr="00ED1B58" w:rsidRDefault="00856D66" w:rsidP="00856D66">
            <w:pPr>
              <w:pStyle w:val="TableParagraph"/>
              <w:spacing w:before="30"/>
              <w:ind w:left="112" w:right="41"/>
              <w:jc w:val="center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43</w:t>
            </w:r>
          </w:p>
        </w:tc>
        <w:tc>
          <w:tcPr>
            <w:tcW w:w="2250" w:type="dxa"/>
          </w:tcPr>
          <w:p w:rsidR="00856D66" w:rsidRPr="00ED1B58" w:rsidRDefault="00856D66" w:rsidP="00856D66">
            <w:pPr>
              <w:pStyle w:val="TableParagraph"/>
              <w:spacing w:before="29" w:line="304" w:lineRule="auto"/>
              <w:ind w:left="30" w:right="841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Drzwi wysokie 90 st. z zamkiem 2 szt. - klon jutland</w:t>
            </w:r>
          </w:p>
        </w:tc>
        <w:tc>
          <w:tcPr>
            <w:tcW w:w="986" w:type="dxa"/>
          </w:tcPr>
          <w:p w:rsidR="00856D66" w:rsidRPr="00ED1B58" w:rsidRDefault="00856D66" w:rsidP="00856D66">
            <w:pPr>
              <w:pStyle w:val="TableParagraph"/>
              <w:spacing w:before="30"/>
              <w:ind w:right="184"/>
              <w:jc w:val="right"/>
              <w:rPr>
                <w:sz w:val="20"/>
                <w:szCs w:val="20"/>
              </w:rPr>
            </w:pPr>
            <w:r w:rsidRPr="00ED1B58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right="17"/>
              <w:jc w:val="right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right="55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54"/>
              <w:jc w:val="right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right="19"/>
              <w:jc w:val="right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830726" w:rsidRDefault="00856D66" w:rsidP="00856D66">
            <w:pPr>
              <w:pStyle w:val="TableParagraph"/>
              <w:spacing w:before="29" w:line="304" w:lineRule="auto"/>
              <w:ind w:left="57" w:right="443"/>
              <w:rPr>
                <w:sz w:val="12"/>
                <w:szCs w:val="12"/>
              </w:rPr>
            </w:pPr>
            <w:r w:rsidRPr="00830726">
              <w:rPr>
                <w:w w:val="105"/>
                <w:sz w:val="12"/>
                <w:szCs w:val="12"/>
              </w:rPr>
              <w:t>Drzwi wykonane z płyty laminowanej o gr. 18 mm. Zawiasy umożliwiające otwieranie szafki pod kątem 90 stopni. Wyposażone w zamek. Pasują do regałów  i nadstawek</w:t>
            </w:r>
            <w:r w:rsidRPr="00830726">
              <w:rPr>
                <w:w w:val="110"/>
                <w:sz w:val="12"/>
                <w:szCs w:val="12"/>
              </w:rPr>
              <w:t>.                          · 2 szt.                               · wym. 40,5 x</w:t>
            </w:r>
          </w:p>
          <w:p w:rsidR="00856D66" w:rsidRPr="00830726" w:rsidRDefault="00856D66" w:rsidP="00856D66">
            <w:pPr>
              <w:pStyle w:val="TableParagraph"/>
              <w:spacing w:before="35"/>
              <w:ind w:left="57"/>
              <w:rPr>
                <w:sz w:val="12"/>
                <w:szCs w:val="12"/>
              </w:rPr>
            </w:pPr>
            <w:r w:rsidRPr="00830726">
              <w:rPr>
                <w:w w:val="105"/>
                <w:sz w:val="12"/>
                <w:szCs w:val="12"/>
              </w:rPr>
              <w:t>105,3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A152F02" wp14:editId="19B966E7">
                  <wp:extent cx="857681" cy="742950"/>
                  <wp:effectExtent l="0" t="0" r="0" b="0"/>
                  <wp:docPr id="50" name="image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47.pn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68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6D66" w:rsidTr="00856D66">
        <w:trPr>
          <w:trHeight w:val="1820"/>
        </w:trPr>
        <w:tc>
          <w:tcPr>
            <w:tcW w:w="538" w:type="dxa"/>
          </w:tcPr>
          <w:p w:rsidR="00856D66" w:rsidRPr="00315C29" w:rsidRDefault="00856D66" w:rsidP="00856D66">
            <w:pPr>
              <w:pStyle w:val="TableParagraph"/>
              <w:spacing w:before="44"/>
              <w:ind w:left="132"/>
              <w:rPr>
                <w:sz w:val="20"/>
                <w:szCs w:val="20"/>
              </w:rPr>
            </w:pPr>
            <w:r w:rsidRPr="00315C29">
              <w:rPr>
                <w:w w:val="105"/>
                <w:sz w:val="20"/>
                <w:szCs w:val="20"/>
              </w:rPr>
              <w:t>44</w:t>
            </w:r>
          </w:p>
        </w:tc>
        <w:tc>
          <w:tcPr>
            <w:tcW w:w="2250" w:type="dxa"/>
          </w:tcPr>
          <w:p w:rsidR="00856D66" w:rsidRPr="00315C29" w:rsidRDefault="00856D66" w:rsidP="00856D66">
            <w:pPr>
              <w:pStyle w:val="TableParagraph"/>
              <w:spacing w:before="43" w:line="304" w:lineRule="auto"/>
              <w:ind w:left="30" w:right="87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Drzwi</w:t>
            </w:r>
            <w:r w:rsidRPr="00315C29">
              <w:rPr>
                <w:w w:val="105"/>
                <w:sz w:val="20"/>
                <w:szCs w:val="20"/>
              </w:rPr>
              <w:t xml:space="preserve"> średnie 90 st. z zamkiem 2 szt. - klon jutland</w:t>
            </w:r>
          </w:p>
        </w:tc>
        <w:tc>
          <w:tcPr>
            <w:tcW w:w="986" w:type="dxa"/>
          </w:tcPr>
          <w:p w:rsidR="00856D66" w:rsidRPr="00315C29" w:rsidRDefault="00856D66" w:rsidP="00856D66">
            <w:pPr>
              <w:pStyle w:val="TableParagraph"/>
              <w:spacing w:before="44"/>
              <w:ind w:left="505"/>
              <w:rPr>
                <w:sz w:val="20"/>
                <w:szCs w:val="20"/>
              </w:rPr>
            </w:pPr>
            <w:r w:rsidRPr="00315C29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588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6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85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56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524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315C29" w:rsidRDefault="00856D66" w:rsidP="00856D66">
            <w:pPr>
              <w:pStyle w:val="TableParagraph"/>
              <w:spacing w:before="43" w:line="304" w:lineRule="auto"/>
              <w:ind w:left="57" w:right="443"/>
              <w:rPr>
                <w:w w:val="105"/>
                <w:sz w:val="14"/>
                <w:szCs w:val="14"/>
              </w:rPr>
            </w:pPr>
            <w:r w:rsidRPr="00315C29">
              <w:rPr>
                <w:w w:val="105"/>
                <w:sz w:val="14"/>
                <w:szCs w:val="14"/>
              </w:rPr>
              <w:t>Drzwi wykonane z płyty laminowanej o gr. 18 mm. Zawiasy umożliwiające otwieranie szafki pod kątem 90 stopni. Wyposażone w zamek. Pasują do regałów</w:t>
            </w:r>
            <w:r>
              <w:rPr>
                <w:w w:val="105"/>
                <w:sz w:val="14"/>
                <w:szCs w:val="14"/>
              </w:rPr>
              <w:t xml:space="preserve"> i</w:t>
            </w:r>
            <w:r w:rsidRPr="00315C29">
              <w:rPr>
                <w:w w:val="105"/>
                <w:sz w:val="14"/>
                <w:szCs w:val="14"/>
              </w:rPr>
              <w:t xml:space="preserve"> nadstawek </w:t>
            </w:r>
          </w:p>
          <w:p w:rsidR="00856D66" w:rsidRDefault="00856D66" w:rsidP="00856D66">
            <w:pPr>
              <w:pStyle w:val="TableParagraph"/>
              <w:spacing w:line="304" w:lineRule="auto"/>
              <w:ind w:left="57" w:right="456"/>
              <w:rPr>
                <w:sz w:val="11"/>
              </w:rPr>
            </w:pPr>
            <w:r w:rsidRPr="00315C29">
              <w:rPr>
                <w:w w:val="105"/>
                <w:sz w:val="14"/>
                <w:szCs w:val="14"/>
              </w:rPr>
              <w:t xml:space="preserve">i szafki · 2 szt. </w:t>
            </w:r>
            <w:r>
              <w:rPr>
                <w:w w:val="105"/>
                <w:sz w:val="14"/>
                <w:szCs w:val="14"/>
              </w:rPr>
              <w:t xml:space="preserve">                     </w:t>
            </w:r>
            <w:r w:rsidRPr="00315C29">
              <w:rPr>
                <w:w w:val="105"/>
                <w:sz w:val="14"/>
                <w:szCs w:val="14"/>
              </w:rPr>
              <w:t>· wym. 40,5 x 70,1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78AD6A2E" wp14:editId="2FCF64BE">
                  <wp:extent cx="899666" cy="742950"/>
                  <wp:effectExtent l="0" t="0" r="0" b="0"/>
                  <wp:docPr id="52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48.pn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3374"/>
        </w:trPr>
        <w:tc>
          <w:tcPr>
            <w:tcW w:w="538" w:type="dxa"/>
          </w:tcPr>
          <w:p w:rsidR="00856D66" w:rsidRPr="009C205B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45</w:t>
            </w:r>
          </w:p>
        </w:tc>
        <w:tc>
          <w:tcPr>
            <w:tcW w:w="2250" w:type="dxa"/>
          </w:tcPr>
          <w:p w:rsidR="00856D66" w:rsidRPr="009C205B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szafa</w:t>
            </w:r>
          </w:p>
        </w:tc>
        <w:tc>
          <w:tcPr>
            <w:tcW w:w="986" w:type="dxa"/>
          </w:tcPr>
          <w:p w:rsidR="00856D66" w:rsidRPr="009C205B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9C205B">
              <w:rPr>
                <w:w w:val="105"/>
                <w:sz w:val="20"/>
                <w:szCs w:val="20"/>
              </w:rPr>
              <w:t>8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9C205B" w:rsidRDefault="00856D66" w:rsidP="00856D66">
            <w:pPr>
              <w:pStyle w:val="TableParagraph"/>
              <w:spacing w:before="43" w:line="304" w:lineRule="auto"/>
              <w:ind w:left="57" w:right="416"/>
              <w:rPr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t xml:space="preserve">Skład zestawu: · Regał </w:t>
            </w:r>
            <w:r w:rsidRPr="009C205B">
              <w:rPr>
                <w:w w:val="105"/>
                <w:sz w:val="14"/>
                <w:szCs w:val="14"/>
              </w:rPr>
              <w:t>głęboki - biały, 1 szt. - wykonany z białej płyty laminowanej o gr. 18 mm. Wym. 82 x 48</w:t>
            </w:r>
            <w:r>
              <w:rPr>
                <w:w w:val="105"/>
                <w:sz w:val="14"/>
                <w:szCs w:val="14"/>
              </w:rPr>
              <w:t xml:space="preserve"> x 117,4 cm · Nadstawka</w:t>
            </w:r>
            <w:r w:rsidRPr="009C205B">
              <w:rPr>
                <w:w w:val="105"/>
                <w:sz w:val="14"/>
                <w:szCs w:val="14"/>
              </w:rPr>
              <w:t xml:space="preserve"> głęboka - biała, 1 szt. - wykonana z białej płyty laminowanej o gr. 18 mm. wym. </w:t>
            </w:r>
            <w:r>
              <w:rPr>
                <w:w w:val="105"/>
                <w:sz w:val="14"/>
                <w:szCs w:val="14"/>
              </w:rPr>
              <w:t>82 x 48 x 70,4 cm · Drzwi</w:t>
            </w:r>
            <w:r w:rsidRPr="009C205B">
              <w:rPr>
                <w:w w:val="105"/>
                <w:sz w:val="14"/>
                <w:szCs w:val="14"/>
              </w:rPr>
              <w:t xml:space="preserve"> wysokie 90 st. z zamkiem 2 szt. - szare, 1</w:t>
            </w:r>
            <w:r w:rsidRPr="009C205B">
              <w:rPr>
                <w:spacing w:val="-16"/>
                <w:w w:val="105"/>
                <w:sz w:val="14"/>
                <w:szCs w:val="14"/>
              </w:rPr>
              <w:t xml:space="preserve"> </w:t>
            </w:r>
            <w:r w:rsidRPr="009C205B">
              <w:rPr>
                <w:w w:val="105"/>
                <w:sz w:val="14"/>
                <w:szCs w:val="14"/>
              </w:rPr>
              <w:t>szt.</w:t>
            </w:r>
          </w:p>
          <w:p w:rsidR="00856D66" w:rsidRPr="009C205B" w:rsidRDefault="00856D66" w:rsidP="00856D66">
            <w:pPr>
              <w:pStyle w:val="TableParagraph"/>
              <w:spacing w:line="304" w:lineRule="auto"/>
              <w:ind w:left="57" w:right="438"/>
              <w:rPr>
                <w:sz w:val="14"/>
                <w:szCs w:val="14"/>
              </w:rPr>
            </w:pPr>
            <w:r w:rsidRPr="009C205B">
              <w:rPr>
                <w:w w:val="105"/>
                <w:sz w:val="14"/>
                <w:szCs w:val="14"/>
              </w:rPr>
              <w:t>- wykonane z płyty laminowanej o gr. 18 mm. Zawiasy umożliwiające otwieranie szafki pod kątem 90 stopni. Wyposażone w zamek. wym</w:t>
            </w:r>
            <w:r>
              <w:rPr>
                <w:w w:val="105"/>
                <w:sz w:val="14"/>
                <w:szCs w:val="14"/>
              </w:rPr>
              <w:t>. 40,5 x 105,3 cm · Drzwi</w:t>
            </w:r>
            <w:r w:rsidRPr="009C205B">
              <w:rPr>
                <w:w w:val="105"/>
                <w:sz w:val="14"/>
                <w:szCs w:val="14"/>
              </w:rPr>
              <w:t xml:space="preserve"> średnie 90 st. z zamkiem 2 szt. - szare, 1 szt. - wykonane z płyty laminowanej o gr. 18 mm. Zawiasy umożliwiające otwieranie szafki pod kątem 90 stopni. Wyposażone</w:t>
            </w:r>
            <w:r w:rsidRPr="009C205B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9C205B">
              <w:rPr>
                <w:w w:val="105"/>
                <w:sz w:val="14"/>
                <w:szCs w:val="14"/>
              </w:rPr>
              <w:t>w</w:t>
            </w:r>
          </w:p>
          <w:p w:rsidR="00856D66" w:rsidRDefault="00856D66" w:rsidP="00856D66">
            <w:pPr>
              <w:pStyle w:val="TableParagraph"/>
              <w:spacing w:line="113" w:lineRule="exact"/>
              <w:ind w:left="57"/>
              <w:rPr>
                <w:sz w:val="11"/>
              </w:rPr>
            </w:pPr>
            <w:r w:rsidRPr="009C205B">
              <w:rPr>
                <w:w w:val="105"/>
                <w:sz w:val="14"/>
                <w:szCs w:val="14"/>
              </w:rPr>
              <w:t>zamek. wym. 40,5 x 70,1 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42589495" wp14:editId="5B48DD83">
                  <wp:extent cx="899965" cy="742950"/>
                  <wp:effectExtent l="0" t="0" r="0" b="0"/>
                  <wp:docPr id="8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8525"/>
        </w:trPr>
        <w:tc>
          <w:tcPr>
            <w:tcW w:w="538" w:type="dxa"/>
            <w:tcBorders>
              <w:bottom w:val="nil"/>
            </w:tcBorders>
          </w:tcPr>
          <w:p w:rsidR="00856D66" w:rsidRPr="00AE771F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46</w:t>
            </w:r>
          </w:p>
        </w:tc>
        <w:tc>
          <w:tcPr>
            <w:tcW w:w="2250" w:type="dxa"/>
            <w:tcBorders>
              <w:bottom w:val="nil"/>
            </w:tcBorders>
          </w:tcPr>
          <w:p w:rsidR="00856D66" w:rsidRPr="00AE771F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AE771F">
              <w:rPr>
                <w:w w:val="105"/>
                <w:sz w:val="20"/>
                <w:szCs w:val="20"/>
              </w:rPr>
              <w:t>DJI Tello EDU ZESTAW</w:t>
            </w:r>
          </w:p>
        </w:tc>
        <w:tc>
          <w:tcPr>
            <w:tcW w:w="986" w:type="dxa"/>
            <w:tcBorders>
              <w:bottom w:val="nil"/>
            </w:tcBorders>
          </w:tcPr>
          <w:p w:rsidR="00856D66" w:rsidRPr="00AE771F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2 kpl</w:t>
            </w:r>
            <w:r w:rsidRPr="00AE771F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882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  <w:tcBorders>
              <w:bottom w:val="nil"/>
            </w:tcBorders>
          </w:tcPr>
          <w:p w:rsidR="00856D66" w:rsidRPr="00B3210F" w:rsidRDefault="00856D66" w:rsidP="00856D66">
            <w:pPr>
              <w:pStyle w:val="TableParagraph"/>
              <w:spacing w:before="43" w:line="304" w:lineRule="auto"/>
              <w:ind w:left="57" w:right="433"/>
              <w:rPr>
                <w:sz w:val="14"/>
                <w:szCs w:val="14"/>
              </w:rPr>
            </w:pPr>
            <w:r w:rsidRPr="00B3210F">
              <w:rPr>
                <w:w w:val="105"/>
                <w:sz w:val="14"/>
                <w:szCs w:val="14"/>
              </w:rPr>
              <w:t xml:space="preserve">Tello EDU to </w:t>
            </w:r>
            <w:r>
              <w:rPr>
                <w:w w:val="105"/>
                <w:sz w:val="14"/>
                <w:szCs w:val="14"/>
              </w:rPr>
              <w:t xml:space="preserve">programowalny dron do edukacji. Możliwość nauki </w:t>
            </w:r>
            <w:r w:rsidRPr="00B3210F">
              <w:rPr>
                <w:w w:val="105"/>
                <w:sz w:val="14"/>
                <w:szCs w:val="14"/>
              </w:rPr>
              <w:t>języków programowania takich jak Scratch, Python i Swift. Dzięki SDK 2.0 Tello EDU obsługuje bardziej zaawansowane polecenia oraz interfe</w:t>
            </w:r>
            <w:r>
              <w:rPr>
                <w:w w:val="105"/>
                <w:sz w:val="14"/>
                <w:szCs w:val="14"/>
              </w:rPr>
              <w:t xml:space="preserve">jsy danych. </w:t>
            </w:r>
            <w:r w:rsidRPr="00B3210F">
              <w:rPr>
                <w:w w:val="105"/>
                <w:sz w:val="14"/>
                <w:szCs w:val="14"/>
              </w:rPr>
              <w:t>Tello EDU obsługuje także elektro</w:t>
            </w:r>
            <w:r>
              <w:rPr>
                <w:w w:val="105"/>
                <w:sz w:val="14"/>
                <w:szCs w:val="14"/>
              </w:rPr>
              <w:t>niczną stabilizację obrazu. Lot</w:t>
            </w:r>
            <w:r w:rsidRPr="00B3210F">
              <w:rPr>
                <w:w w:val="105"/>
                <w:sz w:val="14"/>
                <w:szCs w:val="14"/>
              </w:rPr>
              <w:t xml:space="preserve"> w roju. </w:t>
            </w:r>
            <w:r>
              <w:rPr>
                <w:w w:val="105"/>
                <w:sz w:val="14"/>
                <w:szCs w:val="14"/>
              </w:rPr>
              <w:t>Możliwość zaprogramowania wielu</w:t>
            </w:r>
            <w:r w:rsidRPr="00B3210F">
              <w:rPr>
                <w:w w:val="105"/>
                <w:sz w:val="14"/>
                <w:szCs w:val="14"/>
              </w:rPr>
              <w:t xml:space="preserve"> dronów Tello EDU jednocześnie przez </w:t>
            </w:r>
            <w:r>
              <w:rPr>
                <w:w w:val="105"/>
                <w:sz w:val="14"/>
                <w:szCs w:val="14"/>
              </w:rPr>
              <w:t>jedno urządzenie. Kontrola ro</w:t>
            </w:r>
            <w:r w:rsidRPr="00B3210F">
              <w:rPr>
                <w:w w:val="105"/>
                <w:sz w:val="14"/>
                <w:szCs w:val="14"/>
              </w:rPr>
              <w:t>j</w:t>
            </w:r>
            <w:r>
              <w:rPr>
                <w:w w:val="105"/>
                <w:sz w:val="14"/>
                <w:szCs w:val="14"/>
              </w:rPr>
              <w:t>u Tello EDU, poprowadzenie ich przez pola misji i wykonanie flip i inne akrobatyczne ruchów</w:t>
            </w:r>
            <w:r w:rsidRPr="00B3210F">
              <w:rPr>
                <w:w w:val="105"/>
                <w:sz w:val="14"/>
                <w:szCs w:val="14"/>
              </w:rPr>
              <w:t>. Tello EDU obsługuje programowanie blokowe. Dodatkowo, samouczek Tello Space Travel uczy, jak używać języka programowania Swift do kodowania na iPadzie</w:t>
            </w:r>
            <w:r>
              <w:rPr>
                <w:w w:val="105"/>
                <w:sz w:val="14"/>
                <w:szCs w:val="14"/>
              </w:rPr>
              <w:t>, jednocześnie wykonując</w:t>
            </w:r>
            <w:r w:rsidRPr="00B3210F">
              <w:rPr>
                <w:w w:val="105"/>
                <w:sz w:val="14"/>
                <w:szCs w:val="14"/>
              </w:rPr>
              <w:t xml:space="preserve"> fabułę. </w:t>
            </w:r>
            <w:r>
              <w:rPr>
                <w:w w:val="105"/>
                <w:sz w:val="14"/>
                <w:szCs w:val="14"/>
              </w:rPr>
              <w:t>D</w:t>
            </w:r>
            <w:r w:rsidRPr="00B3210F">
              <w:rPr>
                <w:w w:val="105"/>
                <w:sz w:val="14"/>
                <w:szCs w:val="14"/>
              </w:rPr>
              <w:t xml:space="preserve">ostępna za pośrednictwem aplikacji Swift Playgrounds. </w:t>
            </w:r>
          </w:p>
          <w:p w:rsidR="00856D66" w:rsidRPr="00B3210F" w:rsidRDefault="00856D66" w:rsidP="00856D66">
            <w:pPr>
              <w:pStyle w:val="TableParagraph"/>
              <w:spacing w:line="109" w:lineRule="exact"/>
              <w:ind w:left="57"/>
              <w:rPr>
                <w:sz w:val="14"/>
                <w:szCs w:val="14"/>
              </w:rPr>
            </w:pPr>
            <w:r w:rsidRPr="00B3210F">
              <w:rPr>
                <w:w w:val="105"/>
                <w:sz w:val="14"/>
                <w:szCs w:val="14"/>
              </w:rPr>
              <w:t>Zaawansowane</w:t>
            </w:r>
            <w:r w:rsidRPr="00B3210F">
              <w:rPr>
                <w:spacing w:val="-5"/>
                <w:w w:val="105"/>
                <w:sz w:val="14"/>
                <w:szCs w:val="14"/>
              </w:rPr>
              <w:t xml:space="preserve"> </w:t>
            </w:r>
            <w:r w:rsidRPr="00B3210F">
              <w:rPr>
                <w:w w:val="105"/>
                <w:sz w:val="14"/>
                <w:szCs w:val="14"/>
              </w:rPr>
              <w:t>programowanie</w:t>
            </w:r>
          </w:p>
          <w:p w:rsidR="00856D66" w:rsidRDefault="00856D66" w:rsidP="00856D66">
            <w:pPr>
              <w:pStyle w:val="TableParagraph"/>
              <w:spacing w:before="35" w:line="304" w:lineRule="auto"/>
              <w:ind w:left="57" w:right="525"/>
              <w:rPr>
                <w:sz w:val="11"/>
              </w:rPr>
            </w:pPr>
            <w:r w:rsidRPr="00B3210F">
              <w:rPr>
                <w:w w:val="105"/>
                <w:sz w:val="14"/>
                <w:szCs w:val="14"/>
              </w:rPr>
              <w:t>Mission Pads.</w:t>
            </w:r>
            <w:r w:rsidRPr="005A6CB9">
              <w:rPr>
                <w:w w:val="105"/>
                <w:sz w:val="14"/>
                <w:szCs w:val="14"/>
              </w:rPr>
              <w:t xml:space="preserve"> </w:t>
            </w:r>
            <w:r>
              <w:rPr>
                <w:w w:val="105"/>
                <w:sz w:val="14"/>
                <w:szCs w:val="14"/>
              </w:rPr>
              <w:t xml:space="preserve">Nowy SDK 2.0 pozwala </w:t>
            </w:r>
            <w:r w:rsidRPr="005A6CB9">
              <w:rPr>
                <w:w w:val="105"/>
                <w:sz w:val="14"/>
                <w:szCs w:val="14"/>
              </w:rPr>
              <w:t>dalej rozwijać Tello EDU, realizując więcej funkcji sztucznej inteligencji, tak</w:t>
            </w:r>
            <w:r>
              <w:rPr>
                <w:w w:val="105"/>
                <w:sz w:val="14"/>
                <w:szCs w:val="14"/>
              </w:rPr>
              <w:t>ich jak rozpoznawanie obiektów</w:t>
            </w:r>
            <w:r w:rsidRPr="005A6CB9">
              <w:rPr>
                <w:w w:val="105"/>
                <w:sz w:val="14"/>
                <w:szCs w:val="14"/>
              </w:rPr>
              <w:t>, śledzenie, rekonstrukcja 3D poprzez programowanie, wizja komputerowa i technologie głębokiego uczenia się</w:t>
            </w:r>
            <w:r>
              <w:rPr>
                <w:w w:val="105"/>
                <w:sz w:val="14"/>
                <w:szCs w:val="14"/>
              </w:rPr>
              <w:t>.</w:t>
            </w:r>
          </w:p>
        </w:tc>
        <w:tc>
          <w:tcPr>
            <w:tcW w:w="1873" w:type="dxa"/>
            <w:tcBorders>
              <w:bottom w:val="nil"/>
            </w:tcBorders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364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566CC13" wp14:editId="23AFB472">
                  <wp:extent cx="767714" cy="742950"/>
                  <wp:effectExtent l="0" t="0" r="0" b="0"/>
                  <wp:docPr id="14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3.pn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4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rPr>
          <w:sz w:val="20"/>
        </w:rPr>
        <w:sectPr w:rsidR="00856D66" w:rsidSect="00856D66">
          <w:pgSz w:w="16820" w:h="11900" w:orient="landscape"/>
          <w:pgMar w:top="740" w:right="1040" w:bottom="280" w:left="460" w:header="708" w:footer="708" w:gutter="0"/>
          <w:cols w:space="708"/>
        </w:sectPr>
      </w:pPr>
    </w:p>
    <w:p w:rsidR="00856D66" w:rsidRDefault="00856D66" w:rsidP="00856D66">
      <w:pPr>
        <w:pStyle w:val="Tekstpodstawowy"/>
        <w:rPr>
          <w:sz w:val="20"/>
        </w:rPr>
      </w:pPr>
    </w:p>
    <w:p w:rsidR="00856D66" w:rsidRDefault="00856D66" w:rsidP="00856D66">
      <w:pPr>
        <w:pStyle w:val="Tekstpodstawowy"/>
        <w:rPr>
          <w:sz w:val="20"/>
        </w:rPr>
      </w:pPr>
    </w:p>
    <w:p w:rsidR="00856D66" w:rsidRDefault="00856D66" w:rsidP="00856D66">
      <w:pPr>
        <w:pStyle w:val="Tekstpodstawowy"/>
        <w:spacing w:before="7"/>
        <w:rPr>
          <w:sz w:val="10"/>
        </w:rPr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"/>
        <w:gridCol w:w="244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5221"/>
        </w:trPr>
        <w:tc>
          <w:tcPr>
            <w:tcW w:w="340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6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82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2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44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18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448" w:type="dxa"/>
            <w:tcBorders>
              <w:top w:val="nil"/>
            </w:tcBorders>
          </w:tcPr>
          <w:p w:rsidR="00856D66" w:rsidRPr="005A6CB9" w:rsidRDefault="00856D66" w:rsidP="00856D66">
            <w:pPr>
              <w:pStyle w:val="TableParagraph"/>
              <w:spacing w:before="43" w:line="304" w:lineRule="auto"/>
              <w:ind w:left="57" w:right="444"/>
              <w:rPr>
                <w:sz w:val="14"/>
                <w:szCs w:val="14"/>
              </w:rPr>
            </w:pPr>
            <w:r w:rsidRPr="005A6CB9">
              <w:rPr>
                <w:w w:val="105"/>
                <w:sz w:val="14"/>
                <w:szCs w:val="14"/>
              </w:rPr>
              <w:t>. Specyfikacja techniczna</w:t>
            </w:r>
            <w:r>
              <w:rPr>
                <w:w w:val="105"/>
                <w:sz w:val="14"/>
                <w:szCs w:val="14"/>
              </w:rPr>
              <w:t xml:space="preserve"> </w:t>
            </w:r>
            <w:r w:rsidRPr="005A6CB9">
              <w:rPr>
                <w:w w:val="105"/>
                <w:sz w:val="14"/>
                <w:szCs w:val="14"/>
              </w:rPr>
              <w:t>Waga: 87 g Wymiary: 98 x</w:t>
            </w:r>
          </w:p>
          <w:p w:rsidR="00856D66" w:rsidRPr="005A6CB9" w:rsidRDefault="00856D66" w:rsidP="00856D66">
            <w:pPr>
              <w:pStyle w:val="TableParagraph"/>
              <w:spacing w:line="124" w:lineRule="exact"/>
              <w:ind w:left="57"/>
              <w:rPr>
                <w:sz w:val="14"/>
                <w:szCs w:val="14"/>
              </w:rPr>
            </w:pPr>
            <w:r w:rsidRPr="005A6CB9">
              <w:rPr>
                <w:w w:val="105"/>
                <w:sz w:val="14"/>
                <w:szCs w:val="14"/>
              </w:rPr>
              <w:t>92,5 x 41 mm, śmigła: 3 cale</w:t>
            </w:r>
          </w:p>
          <w:p w:rsidR="00856D66" w:rsidRPr="005A6CB9" w:rsidRDefault="00856D66" w:rsidP="00856D66">
            <w:pPr>
              <w:pStyle w:val="TableParagraph"/>
              <w:spacing w:before="35" w:line="304" w:lineRule="auto"/>
              <w:ind w:left="57" w:right="543"/>
              <w:rPr>
                <w:sz w:val="14"/>
                <w:szCs w:val="14"/>
              </w:rPr>
            </w:pPr>
            <w:r w:rsidRPr="005A6CB9">
              <w:rPr>
                <w:w w:val="105"/>
                <w:sz w:val="14"/>
                <w:szCs w:val="14"/>
              </w:rPr>
              <w:t>Wbudowane funkcje: Wykrywacz zasięgu, Barometer, LED, System wizji, 2.4 GHz 802.11n Wi-Fi, 720p Live View Port: Micro USB Charging Port Wydajność lotu (maksymalny dystans): 100 m Maksymalna prędkość: 8 m/s Maksymalny czas lotu: 13 min Maksymalna wysokość lotu: 30 m Wymienna bateria: 1.1Ah/3.8V Kamera (zdjęcia): 5 MP (2592x1936) FOV: 82.6° Wideo:</w:t>
            </w:r>
          </w:p>
          <w:p w:rsidR="00856D66" w:rsidRPr="005A6CB9" w:rsidRDefault="00856D66" w:rsidP="00856D66">
            <w:pPr>
              <w:pStyle w:val="TableParagraph"/>
              <w:spacing w:line="304" w:lineRule="auto"/>
              <w:ind w:left="57" w:right="619"/>
              <w:rPr>
                <w:sz w:val="14"/>
                <w:szCs w:val="14"/>
              </w:rPr>
            </w:pPr>
            <w:r w:rsidRPr="005A6CB9">
              <w:rPr>
                <w:w w:val="105"/>
                <w:sz w:val="14"/>
                <w:szCs w:val="14"/>
              </w:rPr>
              <w:t>HD720P30 Format: JPG(Photo); MP4(Video) EIS Skład zestawu: 4 drony, 5 baterii, 3 ładowarki, 4 pokrowce na drona, 5 scenariuszy</w:t>
            </w:r>
          </w:p>
          <w:p w:rsidR="00856D66" w:rsidRDefault="00856D66" w:rsidP="00856D66">
            <w:pPr>
              <w:pStyle w:val="TableParagraph"/>
              <w:spacing w:line="117" w:lineRule="exact"/>
              <w:ind w:left="57"/>
              <w:rPr>
                <w:sz w:val="11"/>
              </w:rPr>
            </w:pPr>
            <w:r w:rsidRPr="005A6CB9">
              <w:rPr>
                <w:w w:val="105"/>
                <w:sz w:val="14"/>
                <w:szCs w:val="14"/>
              </w:rPr>
              <w:t>lekcji</w:t>
            </w:r>
          </w:p>
        </w:tc>
        <w:tc>
          <w:tcPr>
            <w:tcW w:w="1873" w:type="dxa"/>
            <w:tcBorders>
              <w:top w:val="nil"/>
            </w:tcBorders>
          </w:tcPr>
          <w:p w:rsidR="00856D66" w:rsidRDefault="00856D66" w:rsidP="00856D66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689"/>
        </w:trPr>
        <w:tc>
          <w:tcPr>
            <w:tcW w:w="538" w:type="dxa"/>
          </w:tcPr>
          <w:p w:rsidR="00856D66" w:rsidRPr="00743524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47</w:t>
            </w:r>
          </w:p>
        </w:tc>
        <w:tc>
          <w:tcPr>
            <w:tcW w:w="2250" w:type="dxa"/>
          </w:tcPr>
          <w:p w:rsidR="00856D66" w:rsidRPr="00743524" w:rsidRDefault="00856D66" w:rsidP="00856D66">
            <w:pPr>
              <w:pStyle w:val="TableParagraph"/>
              <w:spacing w:before="43" w:line="304" w:lineRule="auto"/>
              <w:ind w:left="30" w:right="463"/>
              <w:rPr>
                <w:sz w:val="20"/>
                <w:szCs w:val="20"/>
              </w:rPr>
            </w:pPr>
            <w:r w:rsidRPr="00743524">
              <w:rPr>
                <w:w w:val="105"/>
                <w:sz w:val="20"/>
                <w:szCs w:val="20"/>
              </w:rPr>
              <w:t>Zestaw do nauki latania dronem Tello EDU</w:t>
            </w:r>
          </w:p>
        </w:tc>
        <w:tc>
          <w:tcPr>
            <w:tcW w:w="986" w:type="dxa"/>
          </w:tcPr>
          <w:p w:rsidR="00856D66" w:rsidRPr="00743524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743524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22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743524" w:rsidRDefault="00856D66" w:rsidP="00856D66">
            <w:pPr>
              <w:pStyle w:val="TableParagraph"/>
              <w:spacing w:before="43" w:line="304" w:lineRule="auto"/>
              <w:ind w:left="57" w:right="441"/>
              <w:rPr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t>Możliwość zbudowania własnego</w:t>
            </w:r>
            <w:r w:rsidRPr="00743524">
              <w:rPr>
                <w:w w:val="105"/>
                <w:sz w:val="14"/>
                <w:szCs w:val="14"/>
              </w:rPr>
              <w:t xml:space="preserve"> tor</w:t>
            </w:r>
            <w:r>
              <w:rPr>
                <w:w w:val="105"/>
                <w:sz w:val="14"/>
                <w:szCs w:val="14"/>
              </w:rPr>
              <w:t>u</w:t>
            </w:r>
            <w:r w:rsidRPr="00743524">
              <w:rPr>
                <w:w w:val="105"/>
                <w:sz w:val="14"/>
                <w:szCs w:val="14"/>
              </w:rPr>
              <w:t xml:space="preserve"> do nauki latania dronem wraz z CYTRONIX Tello Competition Set. Zestaw do nauki latania dronem od firmy CYTRONIX zawiera cztery przeszkody oraz dwa lądowiska - startowe i końcowe, które umożliwiają indywidualne zap</w:t>
            </w:r>
            <w:r>
              <w:rPr>
                <w:w w:val="105"/>
                <w:sz w:val="14"/>
                <w:szCs w:val="14"/>
              </w:rPr>
              <w:t xml:space="preserve">rojektowanie toru według </w:t>
            </w:r>
            <w:r w:rsidRPr="00743524">
              <w:rPr>
                <w:w w:val="105"/>
                <w:sz w:val="14"/>
                <w:szCs w:val="14"/>
              </w:rPr>
              <w:t xml:space="preserve"> upodobań. Rekomendowane drony, które swobodnie zmieszczą się na torze to DJI Tello, DJI Mini oraz modele innych producentów o podobnych wymiarach. Zaleca się latanie w osłonach na śmigła - aby nie uszkodzić</w:t>
            </w:r>
            <w:r w:rsidRPr="00743524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743524">
              <w:rPr>
                <w:w w:val="105"/>
                <w:sz w:val="14"/>
                <w:szCs w:val="14"/>
              </w:rPr>
              <w:t>materiału.</w:t>
            </w:r>
          </w:p>
          <w:p w:rsidR="00856D66" w:rsidRPr="00743524" w:rsidRDefault="00856D66" w:rsidP="00856D66">
            <w:pPr>
              <w:pStyle w:val="TableParagraph"/>
              <w:spacing w:line="120" w:lineRule="exact"/>
              <w:ind w:left="57"/>
              <w:rPr>
                <w:sz w:val="14"/>
                <w:szCs w:val="14"/>
              </w:rPr>
            </w:pPr>
            <w:r w:rsidRPr="00743524">
              <w:rPr>
                <w:w w:val="105"/>
                <w:sz w:val="14"/>
                <w:szCs w:val="14"/>
              </w:rPr>
              <w:t>Najważniejsze cechy: · Wysoka</w:t>
            </w:r>
            <w:r w:rsidRPr="00743524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743524">
              <w:rPr>
                <w:w w:val="105"/>
                <w:sz w:val="14"/>
                <w:szCs w:val="14"/>
              </w:rPr>
              <w:t>jakość</w:t>
            </w:r>
          </w:p>
          <w:p w:rsidR="00856D66" w:rsidRPr="00743524" w:rsidRDefault="00856D66" w:rsidP="00856D66">
            <w:pPr>
              <w:pStyle w:val="TableParagraph"/>
              <w:spacing w:before="35" w:line="304" w:lineRule="auto"/>
              <w:ind w:left="57" w:right="423"/>
              <w:rPr>
                <w:sz w:val="14"/>
                <w:szCs w:val="14"/>
              </w:rPr>
            </w:pPr>
            <w:r w:rsidRPr="00743524">
              <w:rPr>
                <w:w w:val="105"/>
                <w:sz w:val="14"/>
                <w:szCs w:val="14"/>
              </w:rPr>
              <w:t>wykonania · System stojaków wykonany z metalu · Wodoodporny materiał nylonowy · Lekki i</w:t>
            </w:r>
            <w:r w:rsidRPr="00743524">
              <w:rPr>
                <w:spacing w:val="9"/>
                <w:w w:val="105"/>
                <w:sz w:val="14"/>
                <w:szCs w:val="14"/>
              </w:rPr>
              <w:t xml:space="preserve"> </w:t>
            </w:r>
            <w:r w:rsidRPr="00743524">
              <w:rPr>
                <w:w w:val="105"/>
                <w:sz w:val="14"/>
                <w:szCs w:val="14"/>
              </w:rPr>
              <w:t>przenośny</w:t>
            </w:r>
          </w:p>
          <w:p w:rsidR="00856D66" w:rsidRPr="00743524" w:rsidRDefault="00856D66" w:rsidP="00856D66">
            <w:pPr>
              <w:pStyle w:val="TableParagraph"/>
              <w:numPr>
                <w:ilvl w:val="0"/>
                <w:numId w:val="12"/>
              </w:numPr>
              <w:tabs>
                <w:tab w:val="left" w:pos="136"/>
              </w:tabs>
              <w:spacing w:line="304" w:lineRule="auto"/>
              <w:ind w:left="57" w:right="418" w:firstLine="0"/>
              <w:rPr>
                <w:sz w:val="14"/>
                <w:szCs w:val="14"/>
              </w:rPr>
            </w:pPr>
            <w:r w:rsidRPr="00743524">
              <w:rPr>
                <w:w w:val="105"/>
                <w:sz w:val="14"/>
                <w:szCs w:val="14"/>
              </w:rPr>
              <w:t>Łatwy do wdrożenia i szybki w konfiguracji Zestaw zawiera: · lądowisko dla dronów (śr. 77 cm, waga: 0,2 kg), 2 szt. · flaga (wys.  205 cm, waga: 1,6 kg), 1 szt. · brama łukowa (śr. 115 cm, wys. 107 cm, waga: 2,7 kg), 1 szt. · pierścień (śr. 60 cm, max. wys. 240 cm, waga: 1,6 kg), 1 szt. · tunel (śr. 61 cm, gł. 100 cm, max. wys. 208 cm, waga: 2,3 kg), 1 szt. · torba transportowa,</w:t>
            </w:r>
            <w:r w:rsidRPr="00743524">
              <w:rPr>
                <w:spacing w:val="-8"/>
                <w:w w:val="105"/>
                <w:sz w:val="14"/>
                <w:szCs w:val="14"/>
              </w:rPr>
              <w:t xml:space="preserve"> </w:t>
            </w:r>
            <w:r w:rsidRPr="00743524">
              <w:rPr>
                <w:w w:val="105"/>
                <w:sz w:val="14"/>
                <w:szCs w:val="14"/>
              </w:rPr>
              <w:t>1</w:t>
            </w:r>
          </w:p>
          <w:p w:rsidR="00856D66" w:rsidRDefault="00856D66" w:rsidP="00856D66">
            <w:pPr>
              <w:pStyle w:val="TableParagraph"/>
              <w:spacing w:line="112" w:lineRule="exact"/>
              <w:ind w:left="57"/>
              <w:rPr>
                <w:sz w:val="11"/>
              </w:rPr>
            </w:pPr>
            <w:r w:rsidRPr="00743524">
              <w:rPr>
                <w:w w:val="105"/>
                <w:sz w:val="14"/>
                <w:szCs w:val="14"/>
              </w:rPr>
              <w:t>szt.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6AA2E17" wp14:editId="69B6F66E">
                  <wp:extent cx="899965" cy="742950"/>
                  <wp:effectExtent l="0" t="0" r="0" b="0"/>
                  <wp:docPr id="1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534"/>
        </w:trPr>
        <w:tc>
          <w:tcPr>
            <w:tcW w:w="538" w:type="dxa"/>
          </w:tcPr>
          <w:p w:rsidR="00856D66" w:rsidRPr="009B554A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 w:rsidRPr="009B554A">
              <w:rPr>
                <w:w w:val="105"/>
                <w:sz w:val="20"/>
                <w:szCs w:val="20"/>
              </w:rPr>
              <w:lastRenderedPageBreak/>
              <w:t>4</w:t>
            </w:r>
            <w:r>
              <w:rPr>
                <w:w w:val="105"/>
                <w:sz w:val="20"/>
                <w:szCs w:val="20"/>
              </w:rPr>
              <w:t>8</w:t>
            </w:r>
          </w:p>
        </w:tc>
        <w:tc>
          <w:tcPr>
            <w:tcW w:w="2250" w:type="dxa"/>
          </w:tcPr>
          <w:p w:rsidR="00856D66" w:rsidRPr="009B554A" w:rsidRDefault="00856D66" w:rsidP="00856D66">
            <w:pPr>
              <w:pStyle w:val="TableParagraph"/>
              <w:spacing w:before="44"/>
              <w:ind w:left="30"/>
              <w:rPr>
                <w:sz w:val="20"/>
                <w:szCs w:val="20"/>
              </w:rPr>
            </w:pPr>
            <w:r w:rsidRPr="009B554A">
              <w:rPr>
                <w:w w:val="105"/>
                <w:sz w:val="20"/>
                <w:szCs w:val="20"/>
              </w:rPr>
              <w:t>Green Screen mobilny w obudowie</w:t>
            </w:r>
          </w:p>
        </w:tc>
        <w:tc>
          <w:tcPr>
            <w:tcW w:w="986" w:type="dxa"/>
          </w:tcPr>
          <w:p w:rsidR="00856D66" w:rsidRPr="009B554A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9B554A">
              <w:rPr>
                <w:w w:val="105"/>
                <w:sz w:val="20"/>
                <w:szCs w:val="20"/>
              </w:rPr>
              <w:t>3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22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456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9B554A" w:rsidRDefault="00856D66" w:rsidP="00856D66">
            <w:pPr>
              <w:pStyle w:val="TableParagraph"/>
              <w:spacing w:before="43" w:line="304" w:lineRule="auto"/>
              <w:ind w:left="57" w:right="424"/>
              <w:rPr>
                <w:sz w:val="14"/>
                <w:szCs w:val="14"/>
              </w:rPr>
            </w:pPr>
            <w:r w:rsidRPr="006754A4">
              <w:rPr>
                <w:w w:val="105"/>
                <w:sz w:val="14"/>
                <w:szCs w:val="14"/>
              </w:rPr>
              <w:t>Parametry minimalne:</w:t>
            </w:r>
            <w:r>
              <w:rPr>
                <w:w w:val="105"/>
                <w:sz w:val="14"/>
                <w:szCs w:val="14"/>
              </w:rPr>
              <w:t xml:space="preserve">               </w:t>
            </w:r>
            <w:r w:rsidRPr="006754A4">
              <w:rPr>
                <w:w w:val="105"/>
                <w:sz w:val="14"/>
                <w:szCs w:val="14"/>
              </w:rPr>
              <w:t xml:space="preserve"> · Wymiary (rozwinięty): 148 x 180 cm · Wymiary (zwinięty): 164,5 x 10,5 x 11,5 cm </w:t>
            </w:r>
            <w:r>
              <w:rPr>
                <w:w w:val="105"/>
                <w:sz w:val="14"/>
                <w:szCs w:val="14"/>
              </w:rPr>
              <w:t xml:space="preserve">            </w:t>
            </w:r>
            <w:r w:rsidRPr="006754A4">
              <w:rPr>
                <w:w w:val="105"/>
                <w:sz w:val="14"/>
                <w:szCs w:val="14"/>
              </w:rPr>
              <w:t xml:space="preserve">· Waga: 9,3 kg </w:t>
            </w:r>
            <w:r>
              <w:rPr>
                <w:w w:val="105"/>
                <w:sz w:val="14"/>
                <w:szCs w:val="14"/>
              </w:rPr>
              <w:t xml:space="preserve">           </w:t>
            </w:r>
            <w:r w:rsidRPr="006754A4">
              <w:rPr>
                <w:w w:val="105"/>
                <w:sz w:val="14"/>
                <w:szCs w:val="14"/>
              </w:rPr>
              <w:t>· Materiał: 100% poliester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2B18BE24" wp14:editId="6F433F4C">
                  <wp:extent cx="772470" cy="742950"/>
                  <wp:effectExtent l="0" t="0" r="0" b="0"/>
                  <wp:docPr id="22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47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359"/>
              <w:rPr>
                <w:sz w:val="20"/>
              </w:rPr>
            </w:pPr>
          </w:p>
        </w:tc>
      </w:tr>
    </w:tbl>
    <w:p w:rsidR="00856D66" w:rsidRDefault="00856D66" w:rsidP="00856D66">
      <w:pPr>
        <w:spacing w:after="160" w:line="259" w:lineRule="auto"/>
      </w:pPr>
    </w:p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653"/>
        <w:gridCol w:w="1668"/>
      </w:tblGrid>
      <w:tr w:rsidR="00856D66" w:rsidTr="00D4156E">
        <w:trPr>
          <w:trHeight w:val="8494"/>
        </w:trPr>
        <w:tc>
          <w:tcPr>
            <w:tcW w:w="538" w:type="dxa"/>
            <w:tcBorders>
              <w:bottom w:val="nil"/>
            </w:tcBorders>
          </w:tcPr>
          <w:p w:rsidR="00856D66" w:rsidRPr="00684E5E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49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856D66" w:rsidRPr="00684E5E" w:rsidRDefault="00856D66" w:rsidP="00856D66">
            <w:pPr>
              <w:pStyle w:val="TableParagraph"/>
              <w:spacing w:before="43" w:line="304" w:lineRule="auto"/>
              <w:ind w:left="30" w:right="443"/>
              <w:rPr>
                <w:sz w:val="20"/>
                <w:szCs w:val="20"/>
              </w:rPr>
            </w:pPr>
            <w:r w:rsidRPr="00684E5E">
              <w:rPr>
                <w:w w:val="105"/>
                <w:sz w:val="20"/>
                <w:szCs w:val="20"/>
              </w:rPr>
              <w:t>ClassVR - wirtualne laboratorium przedmiotowe zestaw 8 sztuk ClassVR Premium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56D66" w:rsidRPr="00684E5E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1 kpl</w:t>
            </w:r>
            <w:r w:rsidRPr="00684E5E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28"/>
              <w:rPr>
                <w:sz w:val="11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426"/>
              <w:rPr>
                <w:sz w:val="11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294"/>
              <w:rPr>
                <w:sz w:val="11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</w:tc>
        <w:tc>
          <w:tcPr>
            <w:tcW w:w="2653" w:type="dxa"/>
            <w:tcBorders>
              <w:bottom w:val="single" w:sz="4" w:space="0" w:color="auto"/>
            </w:tcBorders>
          </w:tcPr>
          <w:p w:rsidR="00856D66" w:rsidRPr="003A5A66" w:rsidRDefault="00856D66" w:rsidP="00856D66">
            <w:pPr>
              <w:pStyle w:val="TableParagraph"/>
              <w:spacing w:before="43" w:line="304" w:lineRule="auto"/>
              <w:ind w:left="57" w:right="430"/>
              <w:rPr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lastRenderedPageBreak/>
              <w:t>nauczanie</w:t>
            </w:r>
            <w:r w:rsidRPr="003A5A66">
              <w:rPr>
                <w:w w:val="105"/>
                <w:sz w:val="14"/>
                <w:szCs w:val="14"/>
              </w:rPr>
              <w:t xml:space="preserve"> z wykorzystaniem okularów do wirtualnej i rozszerzonej rzeczywistości. System został zaprojektowany tak aby  zaangażować uczniów w kreatywne nauczanie. Wizualizacje miejsc w trybie 360°, trójwymiarowe obiekty i złożone struktury to wszystko przenosi lekcje w zupełnie inny wymiar. Zestaw posiada intuicyjny interfejs oraz łatwy dostęp do treści edukacyjnych zlokalizowanych na portalu dla nauczycieli. System ClassVR to nowoczesne narzędzia do realizacji podstawy programowej z wielu przedmiotów. Najnowsze urządzenie z najczęściej nagradzanego rozwiązania ClassVR, jest wyposażone w:· Nowy i ulepszony szybko przełączający się wyświetlacz HD 2K,· Wydajny procesor Qualcomm stworzony specjalnie dla urządzeń AR i</w:t>
            </w:r>
            <w:r w:rsidRPr="003A5A66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3A5A66">
              <w:rPr>
                <w:w w:val="105"/>
                <w:sz w:val="14"/>
                <w:szCs w:val="14"/>
              </w:rPr>
              <w:t>VR,·</w:t>
            </w:r>
          </w:p>
          <w:p w:rsidR="00856D66" w:rsidRPr="003A5A66" w:rsidRDefault="00856D66" w:rsidP="00856D66">
            <w:pPr>
              <w:pStyle w:val="TableParagraph"/>
              <w:spacing w:line="117" w:lineRule="exact"/>
              <w:ind w:left="57"/>
              <w:rPr>
                <w:sz w:val="14"/>
                <w:szCs w:val="14"/>
              </w:rPr>
            </w:pPr>
            <w:r w:rsidRPr="003A5A66">
              <w:rPr>
                <w:w w:val="110"/>
                <w:sz w:val="14"/>
                <w:szCs w:val="14"/>
              </w:rPr>
              <w:t>100-stopniowe pole widzenia, ·</w:t>
            </w:r>
          </w:p>
          <w:p w:rsidR="00856D66" w:rsidRPr="003A5A66" w:rsidRDefault="00856D66" w:rsidP="00856D66">
            <w:pPr>
              <w:pStyle w:val="TableParagraph"/>
              <w:spacing w:before="35" w:line="304" w:lineRule="auto"/>
              <w:ind w:left="57" w:right="452"/>
              <w:rPr>
                <w:sz w:val="14"/>
                <w:szCs w:val="14"/>
              </w:rPr>
            </w:pPr>
            <w:r w:rsidRPr="003A5A66">
              <w:rPr>
                <w:w w:val="105"/>
                <w:sz w:val="14"/>
                <w:szCs w:val="14"/>
              </w:rPr>
              <w:t>Ulepszoną optykę,· Przedni aparat,· Nowy korpus uzupełniający nowe funkcje urządzenia. Wszystkie opcje ładowania i przechowywania ClassVR zostały zaprojektowane tak, aby były jak najbardziej przenośne, umożliwiając łatwe i bezp</w:t>
            </w:r>
            <w:r>
              <w:rPr>
                <w:w w:val="105"/>
                <w:sz w:val="14"/>
                <w:szCs w:val="14"/>
              </w:rPr>
              <w:t>ieczne przenoszenie zestawów VR</w:t>
            </w:r>
            <w:r w:rsidRPr="003A5A66">
              <w:rPr>
                <w:w w:val="105"/>
                <w:sz w:val="14"/>
                <w:szCs w:val="14"/>
              </w:rPr>
              <w:t xml:space="preserve">. Zestaw jest dostarczany w twardej walizce, która nie tylko chroni urządzenia podczas przechowywania, ale także ładuje zestawy słuchawkowe za pomocą jednej </w:t>
            </w:r>
            <w:r w:rsidRPr="003A5A66">
              <w:rPr>
                <w:w w:val="105"/>
                <w:sz w:val="14"/>
                <w:szCs w:val="14"/>
              </w:rPr>
              <w:lastRenderedPageBreak/>
              <w:t xml:space="preserve">wtyczki ściennej. </w:t>
            </w:r>
          </w:p>
          <w:p w:rsidR="00856D66" w:rsidRPr="003A5A66" w:rsidRDefault="00856D66" w:rsidP="00856D66">
            <w:pPr>
              <w:pStyle w:val="TableParagraph"/>
              <w:spacing w:line="122" w:lineRule="exact"/>
              <w:ind w:left="57"/>
              <w:rPr>
                <w:sz w:val="14"/>
                <w:szCs w:val="14"/>
              </w:rPr>
            </w:pPr>
            <w:r w:rsidRPr="003A5A66">
              <w:rPr>
                <w:w w:val="105"/>
                <w:sz w:val="14"/>
                <w:szCs w:val="14"/>
              </w:rPr>
              <w:t>Każdy zestaw ClassVR Premium jest</w:t>
            </w:r>
          </w:p>
          <w:p w:rsidR="00856D66" w:rsidRDefault="00856D66" w:rsidP="00856D66">
            <w:pPr>
              <w:pStyle w:val="TableParagraph"/>
              <w:spacing w:before="35" w:line="304" w:lineRule="auto"/>
              <w:ind w:left="57" w:right="449"/>
              <w:rPr>
                <w:w w:val="105"/>
                <w:sz w:val="11"/>
              </w:rPr>
            </w:pPr>
            <w:r w:rsidRPr="003A5A66">
              <w:rPr>
                <w:w w:val="105"/>
                <w:sz w:val="14"/>
                <w:szCs w:val="14"/>
              </w:rPr>
              <w:t>dostarczany wraz z przewodowym kontrolerem ręcznym obsługującym nową wersję zawartości ClassVR; otwarte światy. Zasilany wyłącznie przez zestaw ClassVR</w:t>
            </w:r>
            <w:r>
              <w:rPr>
                <w:w w:val="105"/>
                <w:sz w:val="11"/>
              </w:rPr>
              <w:t xml:space="preserve">. </w:t>
            </w:r>
          </w:p>
          <w:p w:rsidR="00856D66" w:rsidRPr="00CC422D" w:rsidRDefault="00856D66" w:rsidP="00856D66">
            <w:pPr>
              <w:pStyle w:val="TableParagraph"/>
              <w:spacing w:before="35" w:line="304" w:lineRule="auto"/>
              <w:ind w:left="57" w:right="449"/>
              <w:rPr>
                <w:sz w:val="14"/>
                <w:szCs w:val="14"/>
              </w:rPr>
            </w:pPr>
            <w:r w:rsidRPr="00CC422D">
              <w:rPr>
                <w:w w:val="105"/>
                <w:sz w:val="14"/>
                <w:szCs w:val="14"/>
              </w:rPr>
              <w:t>SPECYFIKACJA TECHNICZNA:, Ośmiordzeniowy procesor Qualcomm Snapdragon XR1</w:t>
            </w:r>
          </w:p>
          <w:p w:rsidR="00856D66" w:rsidRPr="00CC422D" w:rsidRDefault="00856D66" w:rsidP="00856D66">
            <w:pPr>
              <w:pStyle w:val="TableParagraph"/>
              <w:spacing w:line="125" w:lineRule="exact"/>
              <w:ind w:left="57"/>
              <w:rPr>
                <w:sz w:val="14"/>
                <w:szCs w:val="14"/>
              </w:rPr>
            </w:pPr>
            <w:r w:rsidRPr="00CC422D">
              <w:rPr>
                <w:w w:val="105"/>
                <w:sz w:val="14"/>
                <w:szCs w:val="14"/>
              </w:rPr>
              <w:t>, Ładowanie / wejście USB-C dla</w:t>
            </w:r>
          </w:p>
          <w:p w:rsidR="00856D66" w:rsidRPr="00CC422D" w:rsidRDefault="00856D66" w:rsidP="00856D66">
            <w:pPr>
              <w:pStyle w:val="TableParagraph"/>
              <w:spacing w:before="35" w:line="304" w:lineRule="auto"/>
              <w:ind w:left="57" w:right="473"/>
              <w:rPr>
                <w:sz w:val="14"/>
                <w:szCs w:val="14"/>
              </w:rPr>
            </w:pPr>
            <w:r w:rsidRPr="00CC422D">
              <w:rPr>
                <w:w w:val="105"/>
                <w:sz w:val="14"/>
                <w:szCs w:val="14"/>
              </w:rPr>
              <w:t>kontrolera ręcznego Soczewka Fresnela / soczewka asferyczna 100 stopni FOV, Polimerowa bateria litowo-jonowa 4000 mAh, Przedni aparat 13 Mpx z autofokusem, Mocowanie na głowę z regulacją w 3 kierunkach za pomocą podwójnych pasków z tyłu,5,5-calowy szybki wyświetlacz o wysokiej rozdzielczości 2560 x 1440, 3 GB DDR RAM i 32 GB</w:t>
            </w:r>
          </w:p>
          <w:p w:rsidR="00856D66" w:rsidRPr="00CC422D" w:rsidRDefault="00856D66" w:rsidP="00856D66">
            <w:pPr>
              <w:pStyle w:val="TableParagraph"/>
              <w:spacing w:line="304" w:lineRule="auto"/>
              <w:ind w:left="57" w:right="580"/>
              <w:rPr>
                <w:sz w:val="14"/>
                <w:szCs w:val="14"/>
              </w:rPr>
            </w:pPr>
            <w:r w:rsidRPr="00CC422D">
              <w:rPr>
                <w:w w:val="105"/>
                <w:sz w:val="14"/>
                <w:szCs w:val="14"/>
              </w:rPr>
              <w:t>wewnętrznej pamięci masowej, Do czterech godzin pracy na jednej baterii, Zintegrowane podwójne</w:t>
            </w:r>
          </w:p>
          <w:p w:rsidR="00856D66" w:rsidRDefault="00856D66" w:rsidP="00856D66">
            <w:pPr>
              <w:pStyle w:val="TableParagraph"/>
              <w:spacing w:before="35" w:line="304" w:lineRule="auto"/>
              <w:ind w:left="57" w:right="513"/>
              <w:rPr>
                <w:w w:val="105"/>
                <w:sz w:val="14"/>
                <w:szCs w:val="14"/>
              </w:rPr>
            </w:pPr>
            <w:r w:rsidRPr="00CC422D">
              <w:rPr>
                <w:w w:val="105"/>
                <w:sz w:val="14"/>
                <w:szCs w:val="14"/>
              </w:rPr>
              <w:t>głośniki</w:t>
            </w:r>
          </w:p>
          <w:p w:rsidR="00856D66" w:rsidRPr="003A5A66" w:rsidRDefault="00856D66" w:rsidP="00856D66">
            <w:pPr>
              <w:pStyle w:val="TableParagraph"/>
              <w:spacing w:before="35" w:line="304" w:lineRule="auto"/>
              <w:ind w:left="57" w:right="513"/>
              <w:rPr>
                <w:sz w:val="14"/>
                <w:szCs w:val="14"/>
              </w:rPr>
            </w:pPr>
          </w:p>
        </w:tc>
        <w:tc>
          <w:tcPr>
            <w:tcW w:w="1668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348"/>
              <w:rPr>
                <w:noProof/>
                <w:sz w:val="20"/>
                <w:lang w:eastAsia="pl-PL"/>
              </w:rPr>
            </w:pPr>
          </w:p>
          <w:p w:rsidR="00856D66" w:rsidRDefault="00856D66" w:rsidP="00856D66">
            <w:pPr>
              <w:pStyle w:val="TableParagraph"/>
              <w:ind w:left="348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1E026BF" wp14:editId="0F3B22AA">
                  <wp:extent cx="778211" cy="742950"/>
                  <wp:effectExtent l="0" t="0" r="0" b="0"/>
                  <wp:docPr id="2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211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1966"/>
        </w:trPr>
        <w:tc>
          <w:tcPr>
            <w:tcW w:w="538" w:type="dxa"/>
          </w:tcPr>
          <w:p w:rsidR="00856D66" w:rsidRPr="007D256C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50</w:t>
            </w:r>
          </w:p>
        </w:tc>
        <w:tc>
          <w:tcPr>
            <w:tcW w:w="2250" w:type="dxa"/>
          </w:tcPr>
          <w:p w:rsidR="00856D66" w:rsidRPr="007D256C" w:rsidRDefault="00856D66" w:rsidP="00856D66">
            <w:pPr>
              <w:pStyle w:val="TableParagraph"/>
              <w:spacing w:before="43" w:line="304" w:lineRule="auto"/>
              <w:ind w:left="30" w:right="510"/>
              <w:rPr>
                <w:sz w:val="20"/>
                <w:szCs w:val="20"/>
              </w:rPr>
            </w:pPr>
            <w:r w:rsidRPr="007D256C">
              <w:rPr>
                <w:w w:val="105"/>
                <w:sz w:val="20"/>
                <w:szCs w:val="20"/>
              </w:rPr>
              <w:t>ClassVR - licencja - 5-letni dostęp do portalu wirtualnych lekcji</w:t>
            </w:r>
          </w:p>
        </w:tc>
        <w:tc>
          <w:tcPr>
            <w:tcW w:w="986" w:type="dxa"/>
          </w:tcPr>
          <w:p w:rsidR="00856D66" w:rsidRPr="007D256C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7D256C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44"/>
              <w:ind w:left="294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BF4ABC" w:rsidRDefault="00856D66" w:rsidP="00856D66">
            <w:pPr>
              <w:pStyle w:val="TableParagraph"/>
              <w:spacing w:before="43" w:line="304" w:lineRule="auto"/>
              <w:ind w:left="57" w:right="434"/>
              <w:rPr>
                <w:sz w:val="14"/>
                <w:szCs w:val="14"/>
              </w:rPr>
            </w:pPr>
            <w:r w:rsidRPr="00BF4ABC">
              <w:rPr>
                <w:w w:val="105"/>
                <w:sz w:val="14"/>
                <w:szCs w:val="14"/>
              </w:rPr>
              <w:t>Licencja 5 letnia do okularów. Wraz z orogramowaniem dostęp do wielu różnych</w:t>
            </w:r>
            <w:r w:rsidRPr="00BF4ABC">
              <w:rPr>
                <w:spacing w:val="-6"/>
                <w:w w:val="105"/>
                <w:sz w:val="14"/>
                <w:szCs w:val="14"/>
              </w:rPr>
              <w:t xml:space="preserve"> </w:t>
            </w:r>
            <w:r w:rsidRPr="00BF4ABC">
              <w:rPr>
                <w:w w:val="105"/>
                <w:sz w:val="14"/>
                <w:szCs w:val="14"/>
              </w:rPr>
              <w:t>zasobów.</w:t>
            </w:r>
          </w:p>
          <w:p w:rsidR="00856D66" w:rsidRDefault="00856D66" w:rsidP="00856D66">
            <w:pPr>
              <w:pStyle w:val="TableParagraph"/>
              <w:spacing w:line="304" w:lineRule="auto"/>
              <w:ind w:left="57" w:right="406"/>
              <w:rPr>
                <w:w w:val="105"/>
                <w:sz w:val="14"/>
                <w:szCs w:val="14"/>
              </w:rPr>
            </w:pPr>
            <w:r>
              <w:rPr>
                <w:w w:val="105"/>
                <w:sz w:val="14"/>
                <w:szCs w:val="14"/>
              </w:rPr>
              <w:t>Planowanie i przygotowanie lekcji</w:t>
            </w:r>
            <w:r w:rsidRPr="00BF4ABC">
              <w:rPr>
                <w:w w:val="105"/>
                <w:sz w:val="14"/>
                <w:szCs w:val="14"/>
              </w:rPr>
              <w:t xml:space="preserve"> VR / AR w kilku prostych krokach: · Przeszukaj ponad 500 zasobów według tematu lub słowa kluczowego · Twórz, zapisuj i udostępniaj własne lekcje Dostarcz swoje lekcje dzięki naszym prostym funkcjom dla nauczycieli: · Uruchom plan lekcji na wszystkich zestawach słuchawkowych jednocześnie  · Wyślij lekcję do poszczególnych zestawów słuchawkowych · Rozdaj wydrukowane arkusze VR / AR do samodzielnego uczenia się </w:t>
            </w:r>
          </w:p>
          <w:p w:rsidR="00856D66" w:rsidRPr="00BF4ABC" w:rsidRDefault="00856D66" w:rsidP="00856D66">
            <w:pPr>
              <w:pStyle w:val="TableParagraph"/>
              <w:spacing w:line="304" w:lineRule="auto"/>
              <w:ind w:left="57" w:right="406"/>
              <w:rPr>
                <w:sz w:val="14"/>
                <w:szCs w:val="14"/>
              </w:rPr>
            </w:pPr>
            <w:r w:rsidRPr="00BF4ABC">
              <w:rPr>
                <w:w w:val="105"/>
                <w:sz w:val="14"/>
                <w:szCs w:val="14"/>
              </w:rPr>
              <w:t>Zalety: · Imersja (całkowite zanurzenie w procesie uczenia), sprzyjająca zaangażowaniu · Możliwość bieżącej analizy danych nt. zachowań/działań użytkowników · Duża skalowalność działań dydaktycznych ·  Możliwość stosowania w dowolnym miejscu</w:t>
            </w:r>
            <w:r w:rsidRPr="00BF4ABC">
              <w:rPr>
                <w:spacing w:val="-3"/>
                <w:w w:val="105"/>
                <w:sz w:val="14"/>
                <w:szCs w:val="14"/>
              </w:rPr>
              <w:t xml:space="preserve"> </w:t>
            </w:r>
            <w:r w:rsidRPr="00BF4ABC">
              <w:rPr>
                <w:w w:val="105"/>
                <w:sz w:val="14"/>
                <w:szCs w:val="14"/>
              </w:rPr>
              <w:t>i</w:t>
            </w:r>
          </w:p>
          <w:p w:rsidR="00856D66" w:rsidRPr="00BF4ABC" w:rsidRDefault="00856D66" w:rsidP="00856D66">
            <w:pPr>
              <w:pStyle w:val="TableParagraph"/>
              <w:spacing w:line="100" w:lineRule="exact"/>
              <w:ind w:left="57"/>
              <w:rPr>
                <w:sz w:val="14"/>
                <w:szCs w:val="14"/>
              </w:rPr>
            </w:pPr>
            <w:r w:rsidRPr="00BF4ABC">
              <w:rPr>
                <w:w w:val="105"/>
                <w:sz w:val="14"/>
                <w:szCs w:val="14"/>
              </w:rPr>
              <w:t>czasie · Atrakcyjna forma kształcenia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AAD8CDA" wp14:editId="1F0187C6">
                  <wp:extent cx="899965" cy="742950"/>
                  <wp:effectExtent l="0" t="0" r="0" b="0"/>
                  <wp:docPr id="16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1824"/>
        </w:trPr>
        <w:tc>
          <w:tcPr>
            <w:tcW w:w="538" w:type="dxa"/>
            <w:tcBorders>
              <w:bottom w:val="single" w:sz="4" w:space="0" w:color="auto"/>
            </w:tcBorders>
          </w:tcPr>
          <w:p w:rsidR="00856D66" w:rsidRPr="007E363B" w:rsidRDefault="00856D66" w:rsidP="00856D66">
            <w:pPr>
              <w:pStyle w:val="TableParagraph"/>
              <w:spacing w:before="44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51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856D66" w:rsidRPr="007E363B" w:rsidRDefault="00856D66" w:rsidP="00856D66">
            <w:pPr>
              <w:pStyle w:val="TableParagraph"/>
              <w:spacing w:before="43" w:line="304" w:lineRule="auto"/>
              <w:ind w:left="30" w:right="700"/>
              <w:rPr>
                <w:sz w:val="20"/>
                <w:szCs w:val="20"/>
              </w:rPr>
            </w:pPr>
            <w:r w:rsidRPr="007E363B">
              <w:rPr>
                <w:w w:val="105"/>
                <w:sz w:val="20"/>
                <w:szCs w:val="20"/>
              </w:rPr>
              <w:t>LEGO® Education pakiet dla klas 4-8*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56D66" w:rsidRPr="007E363B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 w:rsidRPr="007E363B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28"/>
              <w:rPr>
                <w:sz w:val="11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426"/>
              <w:rPr>
                <w:sz w:val="11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227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294"/>
              <w:rPr>
                <w:sz w:val="11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62"/>
              <w:rPr>
                <w:sz w:val="11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856D66" w:rsidRPr="000E2B68" w:rsidRDefault="00856D66" w:rsidP="00856D66">
            <w:pPr>
              <w:pStyle w:val="TableParagraph"/>
              <w:spacing w:before="43" w:line="304" w:lineRule="auto"/>
              <w:ind w:left="57" w:right="456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>SKŁAD ZESTAWU LEGO®Education SPIKE Prime - zestaw podstawowy, 8 szt.</w:t>
            </w:r>
          </w:p>
          <w:p w:rsidR="00856D66" w:rsidRPr="000E2B68" w:rsidRDefault="00856D66" w:rsidP="00856D66">
            <w:pPr>
              <w:pStyle w:val="TableParagraph"/>
              <w:spacing w:line="304" w:lineRule="auto"/>
              <w:ind w:left="57" w:right="483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>Sterownik jest zasilany akumulatorem, który jest ładowany za pomocą kabla USB (w zestawie) • duży silnik • 2 mniejsze silniki • czujnik odległości • czujnik koloru •</w:t>
            </w:r>
          </w:p>
          <w:p w:rsidR="00856D66" w:rsidRPr="000E2B68" w:rsidRDefault="00856D66" w:rsidP="00856D66">
            <w:pPr>
              <w:pStyle w:val="TableParagraph"/>
              <w:spacing w:line="304" w:lineRule="auto"/>
              <w:ind w:left="57" w:right="396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>czujnik siły • materiały dla nauczyciela w języku polskim - ponad 400 gotowych lekcji • 528 elementów • szkolenie przeprowadzane przez certyfikowanego instruktora LEGO® Education • dla 1 – 2 osób • opakowanie: pudełko z tworzywa sztucznego • wym. 42 x 31 x 15,5 cm</w:t>
            </w:r>
          </w:p>
          <w:p w:rsidR="00856D66" w:rsidRPr="000E2B68" w:rsidRDefault="00856D66" w:rsidP="00856D66">
            <w:pPr>
              <w:pStyle w:val="TableParagraph"/>
              <w:numPr>
                <w:ilvl w:val="0"/>
                <w:numId w:val="13"/>
              </w:numPr>
              <w:tabs>
                <w:tab w:val="left" w:pos="148"/>
              </w:tabs>
              <w:spacing w:line="304" w:lineRule="auto"/>
              <w:ind w:left="57" w:right="568" w:firstLine="0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>waga: 1,4 kg • od 10 lat LEGO® Education SPIKE Prime - zestaw rozszerzający, 8</w:t>
            </w:r>
            <w:r w:rsidRPr="000E2B68">
              <w:rPr>
                <w:spacing w:val="-3"/>
                <w:w w:val="105"/>
                <w:sz w:val="12"/>
                <w:szCs w:val="12"/>
              </w:rPr>
              <w:t xml:space="preserve"> </w:t>
            </w:r>
            <w:r w:rsidRPr="000E2B68">
              <w:rPr>
                <w:w w:val="105"/>
                <w:sz w:val="12"/>
                <w:szCs w:val="12"/>
              </w:rPr>
              <w:t>szt.</w:t>
            </w:r>
          </w:p>
          <w:p w:rsidR="00856D66" w:rsidRPr="000E2B68" w:rsidRDefault="00856D66" w:rsidP="00856D66">
            <w:pPr>
              <w:pStyle w:val="TableParagraph"/>
              <w:spacing w:line="304" w:lineRule="auto"/>
              <w:ind w:left="57" w:right="422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>Zawartość zestawu: W zestawie m. in. duże koła, zębatki łukowe, czujnik koloru i duży silnik. • 603 elementy • dla 1 – 2 osób • opakowanie: kartonowe pudełko • wym. 38 x 26 x 9,5 cm • waga: 1,1 kg • od 10 lat LEGO® Education BricQ Motion Prime Set, 8</w:t>
            </w:r>
            <w:r w:rsidRPr="000E2B68">
              <w:rPr>
                <w:spacing w:val="-2"/>
                <w:w w:val="105"/>
                <w:sz w:val="12"/>
                <w:szCs w:val="12"/>
              </w:rPr>
              <w:t xml:space="preserve"> </w:t>
            </w:r>
            <w:r w:rsidRPr="000E2B68">
              <w:rPr>
                <w:w w:val="105"/>
                <w:sz w:val="12"/>
                <w:szCs w:val="12"/>
              </w:rPr>
              <w:t>szt.</w:t>
            </w:r>
          </w:p>
          <w:p w:rsidR="00856D66" w:rsidRPr="000E2B68" w:rsidRDefault="00856D66" w:rsidP="00856D66">
            <w:pPr>
              <w:pStyle w:val="TableParagraph"/>
              <w:numPr>
                <w:ilvl w:val="0"/>
                <w:numId w:val="13"/>
              </w:numPr>
              <w:tabs>
                <w:tab w:val="left" w:pos="148"/>
              </w:tabs>
              <w:spacing w:line="304" w:lineRule="auto"/>
              <w:ind w:left="57" w:right="415" w:firstLine="0"/>
              <w:rPr>
                <w:sz w:val="12"/>
                <w:szCs w:val="12"/>
              </w:rPr>
            </w:pPr>
            <w:r w:rsidRPr="000E2B68">
              <w:rPr>
                <w:w w:val="105"/>
                <w:sz w:val="12"/>
                <w:szCs w:val="12"/>
              </w:rPr>
              <w:t xml:space="preserve">wiek: 10+ • 562 elem. LEGO Technic + System • pudełko do przechowywania i części zamienne • 1 drukowana instrukcja • zestaw dla 2 uczniów • 1 zestaw do nauki - dla starszych klas szkoły podstawowej • szkolenie przeprowadzane przez certyfikowanego instruktora LEGO® Education • scenariusze lekcji w języku polskim Pakiet narzędzi do nauki przedmiotów STEAM dla uczniów klas 4-8 szkoły podstawowej. 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rPr>
                <w:sz w:val="20"/>
              </w:rPr>
            </w:pPr>
          </w:p>
          <w:p w:rsidR="00856D66" w:rsidRDefault="00856D66" w:rsidP="00856D66">
            <w:pPr>
              <w:pStyle w:val="TableParagraph"/>
              <w:spacing w:before="2"/>
              <w:rPr>
                <w:sz w:val="29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8C28515" wp14:editId="79783B69">
                  <wp:extent cx="899965" cy="742950"/>
                  <wp:effectExtent l="0" t="0" r="0" b="0"/>
                  <wp:docPr id="18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250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2856"/>
        </w:trPr>
        <w:tc>
          <w:tcPr>
            <w:tcW w:w="538" w:type="dxa"/>
          </w:tcPr>
          <w:p w:rsidR="00856D66" w:rsidRPr="000E2B68" w:rsidRDefault="00856D66" w:rsidP="00856D66">
            <w:pPr>
              <w:pStyle w:val="TableParagraph"/>
              <w:spacing w:before="30"/>
              <w:ind w:left="163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52</w:t>
            </w:r>
          </w:p>
        </w:tc>
        <w:tc>
          <w:tcPr>
            <w:tcW w:w="2250" w:type="dxa"/>
          </w:tcPr>
          <w:p w:rsidR="00856D66" w:rsidRPr="000E2B68" w:rsidRDefault="00856D66" w:rsidP="00856D66">
            <w:pPr>
              <w:pStyle w:val="TableParagraph"/>
              <w:spacing w:before="30"/>
              <w:ind w:left="30"/>
              <w:rPr>
                <w:sz w:val="20"/>
                <w:szCs w:val="20"/>
              </w:rPr>
            </w:pPr>
            <w:r w:rsidRPr="000E2B68">
              <w:rPr>
                <w:w w:val="105"/>
                <w:sz w:val="20"/>
                <w:szCs w:val="20"/>
              </w:rPr>
              <w:t>Tablet Terra Pad 10 cali</w:t>
            </w:r>
          </w:p>
        </w:tc>
        <w:tc>
          <w:tcPr>
            <w:tcW w:w="986" w:type="dxa"/>
          </w:tcPr>
          <w:p w:rsidR="00856D66" w:rsidRPr="000E2B68" w:rsidRDefault="00856D66" w:rsidP="00856D66">
            <w:pPr>
              <w:pStyle w:val="TableParagraph"/>
              <w:spacing w:before="30"/>
              <w:rPr>
                <w:sz w:val="20"/>
                <w:szCs w:val="20"/>
              </w:rPr>
            </w:pPr>
            <w:r w:rsidRPr="000E2B68">
              <w:rPr>
                <w:w w:val="105"/>
                <w:sz w:val="20"/>
                <w:szCs w:val="20"/>
              </w:rPr>
              <w:t>15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left="489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left="227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left="323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left="456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left="362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FD3788" w:rsidRDefault="00856D66" w:rsidP="00856D66">
            <w:pPr>
              <w:pStyle w:val="TableParagraph"/>
              <w:spacing w:before="29"/>
              <w:ind w:left="57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Tablet o parametrach minimalnych:</w:t>
            </w:r>
          </w:p>
          <w:p w:rsidR="00856D66" w:rsidRPr="00FD3788" w:rsidRDefault="00856D66" w:rsidP="00856D66">
            <w:pPr>
              <w:pStyle w:val="TableParagraph"/>
              <w:spacing w:before="10"/>
              <w:rPr>
                <w:sz w:val="14"/>
                <w:szCs w:val="14"/>
              </w:rPr>
            </w:pP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Ekran:</w:t>
            </w:r>
            <w:r w:rsidRPr="00FD3788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10.1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Procesor: ARM</w:t>
            </w:r>
            <w:r w:rsidRPr="00FD3788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CortexA53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Rozdzielczość: 1280 x</w:t>
            </w:r>
            <w:r w:rsidRPr="00FD3788">
              <w:rPr>
                <w:spacing w:val="1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800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 w:line="304" w:lineRule="auto"/>
              <w:ind w:left="57" w:right="658" w:firstLine="0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Pojemność: 32 GB wbudowanej pamięci</w:t>
            </w:r>
            <w:r w:rsidRPr="00FD3788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wewnętrznej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line="132" w:lineRule="exact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Pamięć RAM: 2</w:t>
            </w:r>
            <w:r w:rsidRPr="00FD3788">
              <w:rPr>
                <w:spacing w:val="-5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GB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6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System: Android</w:t>
            </w:r>
            <w:r w:rsidRPr="00FD3788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10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Kamera tylna 5</w:t>
            </w:r>
            <w:r w:rsidRPr="00FD3788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Mpix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Kamera przednia 2</w:t>
            </w:r>
            <w:r w:rsidRPr="00FD3788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Mpix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before="35" w:line="304" w:lineRule="auto"/>
              <w:ind w:left="57" w:right="638" w:firstLine="0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Złącza/łączność: GPS, Bluetooth 4.0,</w:t>
            </w:r>
            <w:r w:rsidRPr="00FD3788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WiFi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line="304" w:lineRule="auto"/>
              <w:ind w:left="57" w:right="763" w:firstLine="0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USB C, Czytnik kart Micro SD, SDHC,</w:t>
            </w:r>
            <w:r w:rsidRPr="00FD3788">
              <w:rPr>
                <w:spacing w:val="-1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SDXC</w:t>
            </w:r>
          </w:p>
          <w:p w:rsidR="00856D66" w:rsidRPr="00FD3788" w:rsidRDefault="00856D66" w:rsidP="00856D66">
            <w:pPr>
              <w:pStyle w:val="TableParagraph"/>
              <w:numPr>
                <w:ilvl w:val="0"/>
                <w:numId w:val="14"/>
              </w:numPr>
              <w:tabs>
                <w:tab w:val="left" w:pos="148"/>
              </w:tabs>
              <w:spacing w:line="132" w:lineRule="exact"/>
              <w:ind w:left="147" w:hanging="91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Załączone wyposażenie:</w:t>
            </w:r>
            <w:r w:rsidRPr="00FD3788">
              <w:rPr>
                <w:spacing w:val="-4"/>
                <w:w w:val="105"/>
                <w:sz w:val="14"/>
                <w:szCs w:val="14"/>
              </w:rPr>
              <w:t xml:space="preserve"> </w:t>
            </w:r>
            <w:r w:rsidRPr="00FD3788">
              <w:rPr>
                <w:w w:val="105"/>
                <w:sz w:val="14"/>
                <w:szCs w:val="14"/>
              </w:rPr>
              <w:t>Ładowarka,</w:t>
            </w:r>
          </w:p>
          <w:p w:rsidR="00856D66" w:rsidRPr="00FD3788" w:rsidRDefault="00856D66" w:rsidP="00856D66">
            <w:pPr>
              <w:pStyle w:val="TableParagraph"/>
              <w:spacing w:before="34" w:line="119" w:lineRule="exact"/>
              <w:ind w:left="57"/>
              <w:rPr>
                <w:sz w:val="14"/>
                <w:szCs w:val="14"/>
              </w:rPr>
            </w:pPr>
            <w:r w:rsidRPr="00FD3788">
              <w:rPr>
                <w:w w:val="105"/>
                <w:sz w:val="14"/>
                <w:szCs w:val="14"/>
              </w:rPr>
              <w:t>Przewód USB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148C219C" wp14:editId="5EF217E4">
                  <wp:extent cx="899666" cy="742950"/>
                  <wp:effectExtent l="0" t="0" r="0" b="0"/>
                  <wp:docPr id="41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p w:rsidR="00856D66" w:rsidRDefault="00856D66" w:rsidP="00856D66">
      <w:pPr>
        <w:spacing w:after="160" w:line="259" w:lineRule="auto"/>
      </w:pPr>
      <w:r>
        <w:br w:type="page"/>
      </w:r>
    </w:p>
    <w:tbl>
      <w:tblPr>
        <w:tblStyle w:val="TableNormal"/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392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856D66">
        <w:trPr>
          <w:trHeight w:val="840"/>
        </w:trPr>
        <w:tc>
          <w:tcPr>
            <w:tcW w:w="396" w:type="dxa"/>
            <w:tcBorders>
              <w:bottom w:val="single" w:sz="4" w:space="0" w:color="auto"/>
            </w:tcBorders>
          </w:tcPr>
          <w:p w:rsidR="00856D66" w:rsidRPr="00FD3788" w:rsidRDefault="00856D66" w:rsidP="00856D66">
            <w:pPr>
              <w:pStyle w:val="TableParagraph"/>
              <w:spacing w:before="44"/>
              <w:ind w:left="13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lastRenderedPageBreak/>
              <w:t>53</w:t>
            </w:r>
          </w:p>
        </w:tc>
        <w:tc>
          <w:tcPr>
            <w:tcW w:w="2392" w:type="dxa"/>
            <w:tcBorders>
              <w:bottom w:val="single" w:sz="4" w:space="0" w:color="auto"/>
            </w:tcBorders>
          </w:tcPr>
          <w:p w:rsidR="00856D66" w:rsidRPr="00FD3788" w:rsidRDefault="00856D66" w:rsidP="00856D66">
            <w:pPr>
              <w:pStyle w:val="TableParagraph"/>
              <w:spacing w:before="43" w:line="304" w:lineRule="auto"/>
              <w:ind w:left="30" w:right="609"/>
              <w:rPr>
                <w:sz w:val="20"/>
                <w:szCs w:val="20"/>
              </w:rPr>
            </w:pPr>
            <w:r w:rsidRPr="00FD3788">
              <w:rPr>
                <w:w w:val="105"/>
                <w:sz w:val="20"/>
                <w:szCs w:val="20"/>
              </w:rPr>
              <w:t>LEGO® Education SPIKE™ Prime - zestaw podstawowy</w:t>
            </w:r>
          </w:p>
        </w:tc>
        <w:tc>
          <w:tcPr>
            <w:tcW w:w="986" w:type="dxa"/>
            <w:tcBorders>
              <w:bottom w:val="single" w:sz="4" w:space="0" w:color="auto"/>
            </w:tcBorders>
          </w:tcPr>
          <w:p w:rsidR="00856D66" w:rsidRPr="00FD3788" w:rsidRDefault="00856D66" w:rsidP="00856D66">
            <w:pPr>
              <w:pStyle w:val="TableParagraph"/>
              <w:spacing w:before="44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4 kpl</w:t>
            </w:r>
            <w:r w:rsidRPr="00FD3788">
              <w:rPr>
                <w:w w:val="105"/>
                <w:sz w:val="20"/>
                <w:szCs w:val="20"/>
              </w:rPr>
              <w:t>.</w:t>
            </w:r>
          </w:p>
        </w:tc>
        <w:tc>
          <w:tcPr>
            <w:tcW w:w="8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91"/>
              <w:rPr>
                <w:sz w:val="11"/>
              </w:rPr>
            </w:pPr>
          </w:p>
        </w:tc>
        <w:tc>
          <w:tcPr>
            <w:tcW w:w="982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489"/>
              <w:rPr>
                <w:sz w:val="11"/>
              </w:rPr>
            </w:pPr>
          </w:p>
        </w:tc>
        <w:tc>
          <w:tcPr>
            <w:tcW w:w="544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226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23"/>
              <w:rPr>
                <w:sz w:val="11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357"/>
              <w:rPr>
                <w:sz w:val="11"/>
              </w:rPr>
            </w:pPr>
          </w:p>
        </w:tc>
        <w:tc>
          <w:tcPr>
            <w:tcW w:w="918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44"/>
              <w:ind w:left="425"/>
              <w:rPr>
                <w:sz w:val="11"/>
              </w:rPr>
            </w:pP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856D66" w:rsidRPr="00F50C55" w:rsidRDefault="00856D66" w:rsidP="00856D66">
            <w:pPr>
              <w:pStyle w:val="TableParagraph"/>
              <w:spacing w:before="43" w:line="304" w:lineRule="auto"/>
              <w:ind w:left="57" w:right="449"/>
              <w:rPr>
                <w:sz w:val="12"/>
                <w:szCs w:val="12"/>
              </w:rPr>
            </w:pPr>
            <w:r w:rsidRPr="00B8189B">
              <w:rPr>
                <w:w w:val="105"/>
                <w:sz w:val="14"/>
                <w:szCs w:val="14"/>
              </w:rPr>
              <w:t>Z</w:t>
            </w:r>
            <w:r w:rsidRPr="00F50C55">
              <w:rPr>
                <w:w w:val="105"/>
                <w:sz w:val="12"/>
                <w:szCs w:val="12"/>
              </w:rPr>
              <w:t>estaw LEGO® Education SPIKE™ Prime to narzędzie do nauki przedmiotów STEAM dla uczniów klas 4-8 szkoły podstawowej. Dzięki połączeniu kolorowych klocków LEGO®,  w użyciu sprzętu i oprogramowania oraz języka kodowania opartego na Scratchu, uczniowie zaangażują się w  zajęcia edukacyjne i zdobędą nowe umiejętności poprzez udział w kreatywnej zabawie. To zestaw startowy do nauki robotyki, który daje możliwości projektowania.</w:t>
            </w:r>
          </w:p>
          <w:p w:rsidR="00856D66" w:rsidRPr="00F50C55" w:rsidRDefault="00856D66" w:rsidP="00856D66">
            <w:pPr>
              <w:pStyle w:val="TableParagraph"/>
              <w:spacing w:line="123" w:lineRule="exact"/>
              <w:ind w:left="57"/>
              <w:rPr>
                <w:sz w:val="12"/>
                <w:szCs w:val="12"/>
              </w:rPr>
            </w:pPr>
            <w:r w:rsidRPr="00F50C55">
              <w:rPr>
                <w:w w:val="105"/>
                <w:sz w:val="12"/>
                <w:szCs w:val="12"/>
              </w:rPr>
              <w:t>Zadaniem dzieci nie jest samo</w:t>
            </w:r>
          </w:p>
          <w:p w:rsidR="00856D66" w:rsidRPr="00F50C55" w:rsidRDefault="00856D66" w:rsidP="00856D66">
            <w:pPr>
              <w:pStyle w:val="TableParagraph"/>
              <w:spacing w:before="35" w:line="304" w:lineRule="auto"/>
              <w:ind w:left="57" w:right="412"/>
              <w:rPr>
                <w:sz w:val="12"/>
                <w:szCs w:val="12"/>
              </w:rPr>
            </w:pPr>
            <w:r w:rsidRPr="00F50C55">
              <w:rPr>
                <w:w w:val="105"/>
                <w:sz w:val="12"/>
                <w:szCs w:val="12"/>
              </w:rPr>
              <w:t>budowanie robotów, lecz rozwiązanie przedstawionego problemu. Kierując się wskazówkami i zdobytą dotychczas wiedzą, uczniowie muszą osiągnąć przedstawiony w zadaniu cel. Do zestawu dołączony jest pakiet materiałów dla nauczyciela - 400 gotowych lekcji w języku polskim. Zawartość zestawu: Zestaw zamknięty w plastikowym pojemniku z organizerem. Ponad 500 kolorowych elementów LEGO® Technic™, w tym: • Rama 3x3 jest elementem przestrzennym i pozwala na łatwą zmianę kierunku</w:t>
            </w:r>
            <w:r w:rsidRPr="00F50C55">
              <w:rPr>
                <w:spacing w:val="-6"/>
                <w:w w:val="105"/>
                <w:sz w:val="12"/>
                <w:szCs w:val="12"/>
              </w:rPr>
              <w:t xml:space="preserve"> </w:t>
            </w:r>
            <w:r w:rsidRPr="00F50C55">
              <w:rPr>
                <w:w w:val="105"/>
                <w:sz w:val="12"/>
                <w:szCs w:val="12"/>
              </w:rPr>
              <w:t>budowania</w:t>
            </w:r>
          </w:p>
          <w:p w:rsidR="00856D66" w:rsidRPr="00F50C55" w:rsidRDefault="00856D66" w:rsidP="00856D66">
            <w:pPr>
              <w:pStyle w:val="TableParagraph"/>
              <w:numPr>
                <w:ilvl w:val="0"/>
                <w:numId w:val="15"/>
              </w:numPr>
              <w:tabs>
                <w:tab w:val="left" w:pos="148"/>
              </w:tabs>
              <w:spacing w:line="122" w:lineRule="exact"/>
              <w:ind w:hanging="91"/>
              <w:rPr>
                <w:sz w:val="12"/>
                <w:szCs w:val="12"/>
              </w:rPr>
            </w:pPr>
            <w:r w:rsidRPr="00F50C55">
              <w:rPr>
                <w:w w:val="105"/>
                <w:sz w:val="12"/>
                <w:szCs w:val="12"/>
              </w:rPr>
              <w:t>Klocek 2x4 posiada otwory na</w:t>
            </w:r>
            <w:r w:rsidRPr="00F50C55">
              <w:rPr>
                <w:spacing w:val="-1"/>
                <w:w w:val="105"/>
                <w:sz w:val="12"/>
                <w:szCs w:val="12"/>
              </w:rPr>
              <w:t xml:space="preserve"> </w:t>
            </w:r>
            <w:r w:rsidRPr="00F50C55">
              <w:rPr>
                <w:w w:val="105"/>
                <w:sz w:val="12"/>
                <w:szCs w:val="12"/>
              </w:rPr>
              <w:t>osie</w:t>
            </w:r>
          </w:p>
          <w:p w:rsidR="00856D66" w:rsidRPr="00B8189B" w:rsidRDefault="00856D66" w:rsidP="00856D66">
            <w:pPr>
              <w:pStyle w:val="TableParagraph"/>
              <w:spacing w:before="35" w:line="304" w:lineRule="auto"/>
              <w:ind w:left="57" w:right="426"/>
              <w:rPr>
                <w:sz w:val="14"/>
                <w:szCs w:val="14"/>
              </w:rPr>
            </w:pPr>
            <w:r w:rsidRPr="00F50C55">
              <w:rPr>
                <w:w w:val="105"/>
                <w:sz w:val="12"/>
                <w:szCs w:val="12"/>
              </w:rPr>
              <w:t xml:space="preserve">krzyżowe, pozwalające na łączenie elementów LEGO® Technic™ i LEGO® SYSTEM w celu tworzenia jeszcze bardziej kreatywnych projektów. • Płytka podstawowa, stanowiąca doskonałą powierzchnię prototypową. • Ramki, pozwalające na budowę większych modeli. • Koła do łatwego montażu z silnikiem, zapewniają precyzyjne skręty i lepszą zwrotność. • Klipsy do przewodów w różnych kolorach pozwalające utrzymać kable w ryzach. · skrzynka z organizerem </w:t>
            </w:r>
            <w:r w:rsidRPr="00F50C55">
              <w:rPr>
                <w:w w:val="105"/>
                <w:sz w:val="12"/>
                <w:szCs w:val="12"/>
              </w:rPr>
              <w:lastRenderedPageBreak/>
              <w:t>na części · Smart Hub</w:t>
            </w:r>
            <w:r w:rsidRPr="00F50C55">
              <w:rPr>
                <w:spacing w:val="-2"/>
                <w:w w:val="105"/>
                <w:sz w:val="12"/>
                <w:szCs w:val="12"/>
              </w:rPr>
              <w:t xml:space="preserve"> </w:t>
            </w:r>
            <w:r w:rsidRPr="00F50C55">
              <w:rPr>
                <w:w w:val="105"/>
                <w:sz w:val="12"/>
                <w:szCs w:val="12"/>
              </w:rPr>
              <w:t>z akumulatorem - Smart Hub wyposażony w 6 portów, matrycę LED 5x5, 6-osiowy żyroskop głośnik, Bluetooth i akumulator. Do zestawu dołączone są aż 3 silniki i 3 różne czujniki. Aplikacja SPIKE App oparta o Scratch, współpracuje z systemami operacyjnymi iOS, Chrome, Windows 10, Mac i Android. Sterownik jest zasilany akumulatorem, który jest ładowany za pomocą kabla USB (w zestawie), · duży silnik, · 2 mniejsze silniki, · czujnik odległości, · czujnik koloru, · czujnik siły, · materiały dla nauczyciela w języku polskim - ponad 400 gotowych lekcji, · 528 elementów, · szkolenie przeprowadzane przez certyfikowanego instruktora LEGO® Education· dla 1 – 2 osób, · opakowanie: pudełko z tworzywa sztucznego, · wym. 42 x 31 x 15,5  cm , · waga: 1,4</w:t>
            </w:r>
            <w:r w:rsidRPr="00F50C55">
              <w:rPr>
                <w:spacing w:val="-3"/>
                <w:w w:val="105"/>
                <w:sz w:val="12"/>
                <w:szCs w:val="12"/>
              </w:rPr>
              <w:t xml:space="preserve"> </w:t>
            </w:r>
            <w:r w:rsidRPr="00F50C55">
              <w:rPr>
                <w:w w:val="105"/>
                <w:sz w:val="12"/>
                <w:szCs w:val="12"/>
              </w:rPr>
              <w:t>kg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856D66" w:rsidRDefault="00856D66" w:rsidP="00856D66">
            <w:pPr>
              <w:pStyle w:val="TableParagraph"/>
              <w:spacing w:before="5"/>
              <w:rPr>
                <w:sz w:val="8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088B64D7" wp14:editId="66A84BDE">
                  <wp:extent cx="899965" cy="742950"/>
                  <wp:effectExtent l="0" t="0" r="0" b="0"/>
                  <wp:docPr id="45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1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965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Ind w:w="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0"/>
        <w:gridCol w:w="2108"/>
        <w:gridCol w:w="986"/>
        <w:gridCol w:w="882"/>
        <w:gridCol w:w="982"/>
        <w:gridCol w:w="544"/>
        <w:gridCol w:w="850"/>
        <w:gridCol w:w="850"/>
        <w:gridCol w:w="918"/>
        <w:gridCol w:w="2448"/>
        <w:gridCol w:w="1873"/>
      </w:tblGrid>
      <w:tr w:rsidR="00856D66" w:rsidTr="00EB69B1">
        <w:trPr>
          <w:trHeight w:val="2520"/>
        </w:trPr>
        <w:tc>
          <w:tcPr>
            <w:tcW w:w="680" w:type="dxa"/>
          </w:tcPr>
          <w:p w:rsidR="00856D66" w:rsidRPr="00F41B30" w:rsidRDefault="00856D66" w:rsidP="00856D66">
            <w:pPr>
              <w:pStyle w:val="TableParagraph"/>
              <w:spacing w:before="30"/>
              <w:ind w:left="132"/>
              <w:rPr>
                <w:sz w:val="20"/>
                <w:szCs w:val="20"/>
              </w:rPr>
            </w:pPr>
            <w:r>
              <w:rPr>
                <w:w w:val="105"/>
                <w:sz w:val="20"/>
                <w:szCs w:val="20"/>
              </w:rPr>
              <w:t>54</w:t>
            </w:r>
          </w:p>
        </w:tc>
        <w:tc>
          <w:tcPr>
            <w:tcW w:w="2108" w:type="dxa"/>
          </w:tcPr>
          <w:p w:rsidR="00856D66" w:rsidRPr="00F41B30" w:rsidRDefault="00856D66" w:rsidP="00856D66">
            <w:pPr>
              <w:pStyle w:val="TableParagraph"/>
              <w:spacing w:before="29" w:line="304" w:lineRule="auto"/>
              <w:ind w:left="30" w:right="961"/>
              <w:rPr>
                <w:sz w:val="20"/>
                <w:szCs w:val="20"/>
              </w:rPr>
            </w:pPr>
            <w:r w:rsidRPr="00F41B30">
              <w:rPr>
                <w:w w:val="105"/>
                <w:sz w:val="20"/>
                <w:szCs w:val="20"/>
              </w:rPr>
              <w:t>Tablica biała suchościeralna ceramiczna 1700x1000 mm</w:t>
            </w:r>
          </w:p>
        </w:tc>
        <w:tc>
          <w:tcPr>
            <w:tcW w:w="986" w:type="dxa"/>
          </w:tcPr>
          <w:p w:rsidR="00856D66" w:rsidRPr="00F41B30" w:rsidRDefault="00856D66" w:rsidP="00856D66">
            <w:pPr>
              <w:pStyle w:val="TableParagraph"/>
              <w:spacing w:before="30"/>
              <w:rPr>
                <w:sz w:val="20"/>
                <w:szCs w:val="20"/>
              </w:rPr>
            </w:pPr>
            <w:r w:rsidRPr="00F41B30">
              <w:rPr>
                <w:w w:val="105"/>
                <w:sz w:val="20"/>
                <w:szCs w:val="20"/>
              </w:rPr>
              <w:t>1 SZT.</w:t>
            </w:r>
          </w:p>
        </w:tc>
        <w:tc>
          <w:tcPr>
            <w:tcW w:w="882" w:type="dxa"/>
          </w:tcPr>
          <w:p w:rsidR="00856D66" w:rsidRDefault="00856D66" w:rsidP="00856D66">
            <w:pPr>
              <w:pStyle w:val="TableParagraph"/>
              <w:spacing w:before="30"/>
              <w:ind w:left="490"/>
              <w:rPr>
                <w:sz w:val="11"/>
              </w:rPr>
            </w:pPr>
          </w:p>
        </w:tc>
        <w:tc>
          <w:tcPr>
            <w:tcW w:w="982" w:type="dxa"/>
          </w:tcPr>
          <w:p w:rsidR="00856D66" w:rsidRDefault="00856D66" w:rsidP="00856D66">
            <w:pPr>
              <w:pStyle w:val="TableParagraph"/>
              <w:spacing w:before="30"/>
              <w:ind w:left="588"/>
              <w:rPr>
                <w:sz w:val="11"/>
              </w:rPr>
            </w:pPr>
          </w:p>
        </w:tc>
        <w:tc>
          <w:tcPr>
            <w:tcW w:w="544" w:type="dxa"/>
          </w:tcPr>
          <w:p w:rsidR="00856D66" w:rsidRDefault="00856D66" w:rsidP="00856D66">
            <w:pPr>
              <w:pStyle w:val="TableParagraph"/>
              <w:spacing w:before="30"/>
              <w:ind w:left="226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left="422"/>
              <w:rPr>
                <w:sz w:val="11"/>
              </w:rPr>
            </w:pPr>
          </w:p>
        </w:tc>
        <w:tc>
          <w:tcPr>
            <w:tcW w:w="850" w:type="dxa"/>
          </w:tcPr>
          <w:p w:rsidR="00856D66" w:rsidRDefault="00856D66" w:rsidP="00856D66">
            <w:pPr>
              <w:pStyle w:val="TableParagraph"/>
              <w:spacing w:before="30"/>
              <w:ind w:left="456"/>
              <w:rPr>
                <w:sz w:val="11"/>
              </w:rPr>
            </w:pPr>
          </w:p>
        </w:tc>
        <w:tc>
          <w:tcPr>
            <w:tcW w:w="918" w:type="dxa"/>
          </w:tcPr>
          <w:p w:rsidR="00856D66" w:rsidRDefault="00856D66" w:rsidP="00856D66">
            <w:pPr>
              <w:pStyle w:val="TableParagraph"/>
              <w:spacing w:before="30"/>
              <w:ind w:left="524"/>
              <w:rPr>
                <w:sz w:val="11"/>
              </w:rPr>
            </w:pPr>
          </w:p>
        </w:tc>
        <w:tc>
          <w:tcPr>
            <w:tcW w:w="2448" w:type="dxa"/>
          </w:tcPr>
          <w:p w:rsidR="00856D66" w:rsidRPr="00F41B30" w:rsidRDefault="00856D66" w:rsidP="00856D66">
            <w:pPr>
              <w:pStyle w:val="TableParagraph"/>
              <w:spacing w:before="29" w:line="304" w:lineRule="auto"/>
              <w:ind w:left="57" w:right="463"/>
              <w:rPr>
                <w:sz w:val="14"/>
                <w:szCs w:val="14"/>
              </w:rPr>
            </w:pPr>
            <w:r w:rsidRPr="00F41B30">
              <w:rPr>
                <w:w w:val="105"/>
                <w:sz w:val="14"/>
                <w:szCs w:val="14"/>
              </w:rPr>
              <w:t xml:space="preserve">Tablica biała suchościeralna o powierzchni magnetycznej ceramicznej. Rama wykonana z profilu aluminiowego w kolorze srebrnym, wykończona popielatymi narożnikami. 10 lat gwarancji na powierzchnię lakierowaną. wym. </w:t>
            </w:r>
            <w:r w:rsidRPr="00F41B30">
              <w:rPr>
                <w:spacing w:val="-4"/>
                <w:w w:val="105"/>
                <w:sz w:val="14"/>
                <w:szCs w:val="14"/>
              </w:rPr>
              <w:t xml:space="preserve">170 </w:t>
            </w:r>
            <w:r w:rsidRPr="00F41B30">
              <w:rPr>
                <w:w w:val="105"/>
                <w:sz w:val="14"/>
                <w:szCs w:val="14"/>
              </w:rPr>
              <w:t>x 100</w:t>
            </w:r>
            <w:r w:rsidRPr="00F41B30">
              <w:rPr>
                <w:spacing w:val="-2"/>
                <w:w w:val="105"/>
                <w:sz w:val="14"/>
                <w:szCs w:val="14"/>
              </w:rPr>
              <w:t xml:space="preserve"> </w:t>
            </w:r>
            <w:r w:rsidRPr="00F41B30">
              <w:rPr>
                <w:w w:val="105"/>
                <w:sz w:val="14"/>
                <w:szCs w:val="14"/>
              </w:rPr>
              <w:t>cm</w:t>
            </w:r>
          </w:p>
        </w:tc>
        <w:tc>
          <w:tcPr>
            <w:tcW w:w="1873" w:type="dxa"/>
          </w:tcPr>
          <w:p w:rsidR="00856D66" w:rsidRDefault="00856D66" w:rsidP="00856D66">
            <w:pPr>
              <w:pStyle w:val="TableParagraph"/>
              <w:spacing w:before="3"/>
              <w:rPr>
                <w:sz w:val="7"/>
              </w:rPr>
            </w:pPr>
          </w:p>
          <w:p w:rsidR="00856D66" w:rsidRDefault="00856D66" w:rsidP="00856D66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inline distT="0" distB="0" distL="0" distR="0" wp14:anchorId="61737397" wp14:editId="25264FEF">
                  <wp:extent cx="899666" cy="742950"/>
                  <wp:effectExtent l="0" t="0" r="0" b="0"/>
                  <wp:docPr id="20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1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666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6D66" w:rsidRDefault="00856D66" w:rsidP="00856D66">
      <w:pPr>
        <w:spacing w:after="160" w:line="259" w:lineRule="auto"/>
      </w:pPr>
    </w:p>
    <w:p w:rsidR="00856D66" w:rsidRDefault="00856D66" w:rsidP="00856D66">
      <w:pPr>
        <w:spacing w:after="160" w:line="259" w:lineRule="auto"/>
      </w:pPr>
    </w:p>
    <w:sectPr w:rsidR="00856D66" w:rsidSect="00856D66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D6519A"/>
    <w:multiLevelType w:val="hybridMultilevel"/>
    <w:tmpl w:val="701AF9C0"/>
    <w:lvl w:ilvl="0" w:tplc="EB98D466">
      <w:numFmt w:val="bullet"/>
      <w:lvlText w:val="•"/>
      <w:lvlJc w:val="left"/>
      <w:pPr>
        <w:ind w:left="147" w:hanging="90"/>
      </w:pPr>
      <w:rPr>
        <w:rFonts w:ascii="Tahoma" w:eastAsia="Tahoma" w:hAnsi="Tahoma" w:cs="Tahoma" w:hint="default"/>
        <w:w w:val="105"/>
        <w:sz w:val="11"/>
        <w:szCs w:val="11"/>
        <w:lang w:val="pl-PL" w:eastAsia="en-US" w:bidi="ar-SA"/>
      </w:rPr>
    </w:lvl>
    <w:lvl w:ilvl="1" w:tplc="039821D0">
      <w:numFmt w:val="bullet"/>
      <w:lvlText w:val="•"/>
      <w:lvlJc w:val="left"/>
      <w:pPr>
        <w:ind w:left="368" w:hanging="90"/>
      </w:pPr>
      <w:rPr>
        <w:rFonts w:hint="default"/>
        <w:lang w:val="pl-PL" w:eastAsia="en-US" w:bidi="ar-SA"/>
      </w:rPr>
    </w:lvl>
    <w:lvl w:ilvl="2" w:tplc="80E687B4">
      <w:numFmt w:val="bullet"/>
      <w:lvlText w:val="•"/>
      <w:lvlJc w:val="left"/>
      <w:pPr>
        <w:ind w:left="597" w:hanging="90"/>
      </w:pPr>
      <w:rPr>
        <w:rFonts w:hint="default"/>
        <w:lang w:val="pl-PL" w:eastAsia="en-US" w:bidi="ar-SA"/>
      </w:rPr>
    </w:lvl>
    <w:lvl w:ilvl="3" w:tplc="69B6FF76">
      <w:numFmt w:val="bullet"/>
      <w:lvlText w:val="•"/>
      <w:lvlJc w:val="left"/>
      <w:pPr>
        <w:ind w:left="826" w:hanging="90"/>
      </w:pPr>
      <w:rPr>
        <w:rFonts w:hint="default"/>
        <w:lang w:val="pl-PL" w:eastAsia="en-US" w:bidi="ar-SA"/>
      </w:rPr>
    </w:lvl>
    <w:lvl w:ilvl="4" w:tplc="0A8CE5AA">
      <w:numFmt w:val="bullet"/>
      <w:lvlText w:val="•"/>
      <w:lvlJc w:val="left"/>
      <w:pPr>
        <w:ind w:left="1055" w:hanging="90"/>
      </w:pPr>
      <w:rPr>
        <w:rFonts w:hint="default"/>
        <w:lang w:val="pl-PL" w:eastAsia="en-US" w:bidi="ar-SA"/>
      </w:rPr>
    </w:lvl>
    <w:lvl w:ilvl="5" w:tplc="698449DC">
      <w:numFmt w:val="bullet"/>
      <w:lvlText w:val="•"/>
      <w:lvlJc w:val="left"/>
      <w:pPr>
        <w:ind w:left="1284" w:hanging="90"/>
      </w:pPr>
      <w:rPr>
        <w:rFonts w:hint="default"/>
        <w:lang w:val="pl-PL" w:eastAsia="en-US" w:bidi="ar-SA"/>
      </w:rPr>
    </w:lvl>
    <w:lvl w:ilvl="6" w:tplc="1354FAC6">
      <w:numFmt w:val="bullet"/>
      <w:lvlText w:val="•"/>
      <w:lvlJc w:val="left"/>
      <w:pPr>
        <w:ind w:left="1512" w:hanging="90"/>
      </w:pPr>
      <w:rPr>
        <w:rFonts w:hint="default"/>
        <w:lang w:val="pl-PL" w:eastAsia="en-US" w:bidi="ar-SA"/>
      </w:rPr>
    </w:lvl>
    <w:lvl w:ilvl="7" w:tplc="3D925F18">
      <w:numFmt w:val="bullet"/>
      <w:lvlText w:val="•"/>
      <w:lvlJc w:val="left"/>
      <w:pPr>
        <w:ind w:left="1741" w:hanging="90"/>
      </w:pPr>
      <w:rPr>
        <w:rFonts w:hint="default"/>
        <w:lang w:val="pl-PL" w:eastAsia="en-US" w:bidi="ar-SA"/>
      </w:rPr>
    </w:lvl>
    <w:lvl w:ilvl="8" w:tplc="83388674">
      <w:numFmt w:val="bullet"/>
      <w:lvlText w:val="•"/>
      <w:lvlJc w:val="left"/>
      <w:pPr>
        <w:ind w:left="1970" w:hanging="90"/>
      </w:pPr>
      <w:rPr>
        <w:rFonts w:hint="default"/>
        <w:lang w:val="pl-PL" w:eastAsia="en-US" w:bidi="ar-SA"/>
      </w:rPr>
    </w:lvl>
  </w:abstractNum>
  <w:abstractNum w:abstractNumId="1" w15:restartNumberingAfterBreak="0">
    <w:nsid w:val="0EF2069C"/>
    <w:multiLevelType w:val="hybridMultilevel"/>
    <w:tmpl w:val="72BE4FD0"/>
    <w:lvl w:ilvl="0" w:tplc="7808639C">
      <w:numFmt w:val="bullet"/>
      <w:lvlText w:val="·"/>
      <w:lvlJc w:val="left"/>
      <w:pPr>
        <w:ind w:left="495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B1140176">
      <w:numFmt w:val="bullet"/>
      <w:lvlText w:val="•"/>
      <w:lvlJc w:val="left"/>
      <w:pPr>
        <w:ind w:left="692" w:hanging="78"/>
      </w:pPr>
      <w:rPr>
        <w:rFonts w:hint="default"/>
        <w:lang w:val="pl-PL" w:eastAsia="en-US" w:bidi="ar-SA"/>
      </w:rPr>
    </w:lvl>
    <w:lvl w:ilvl="2" w:tplc="7A0A6674">
      <w:numFmt w:val="bullet"/>
      <w:lvlText w:val="•"/>
      <w:lvlJc w:val="left"/>
      <w:pPr>
        <w:ind w:left="885" w:hanging="78"/>
      </w:pPr>
      <w:rPr>
        <w:rFonts w:hint="default"/>
        <w:lang w:val="pl-PL" w:eastAsia="en-US" w:bidi="ar-SA"/>
      </w:rPr>
    </w:lvl>
    <w:lvl w:ilvl="3" w:tplc="CDA6D6AA">
      <w:numFmt w:val="bullet"/>
      <w:lvlText w:val="•"/>
      <w:lvlJc w:val="left"/>
      <w:pPr>
        <w:ind w:left="1078" w:hanging="78"/>
      </w:pPr>
      <w:rPr>
        <w:rFonts w:hint="default"/>
        <w:lang w:val="pl-PL" w:eastAsia="en-US" w:bidi="ar-SA"/>
      </w:rPr>
    </w:lvl>
    <w:lvl w:ilvl="4" w:tplc="CB062538">
      <w:numFmt w:val="bullet"/>
      <w:lvlText w:val="•"/>
      <w:lvlJc w:val="left"/>
      <w:pPr>
        <w:ind w:left="1271" w:hanging="78"/>
      </w:pPr>
      <w:rPr>
        <w:rFonts w:hint="default"/>
        <w:lang w:val="pl-PL" w:eastAsia="en-US" w:bidi="ar-SA"/>
      </w:rPr>
    </w:lvl>
    <w:lvl w:ilvl="5" w:tplc="24CCED4E">
      <w:numFmt w:val="bullet"/>
      <w:lvlText w:val="•"/>
      <w:lvlJc w:val="left"/>
      <w:pPr>
        <w:ind w:left="1464" w:hanging="78"/>
      </w:pPr>
      <w:rPr>
        <w:rFonts w:hint="default"/>
        <w:lang w:val="pl-PL" w:eastAsia="en-US" w:bidi="ar-SA"/>
      </w:rPr>
    </w:lvl>
    <w:lvl w:ilvl="6" w:tplc="4C085E26">
      <w:numFmt w:val="bullet"/>
      <w:lvlText w:val="•"/>
      <w:lvlJc w:val="left"/>
      <w:pPr>
        <w:ind w:left="1656" w:hanging="78"/>
      </w:pPr>
      <w:rPr>
        <w:rFonts w:hint="default"/>
        <w:lang w:val="pl-PL" w:eastAsia="en-US" w:bidi="ar-SA"/>
      </w:rPr>
    </w:lvl>
    <w:lvl w:ilvl="7" w:tplc="7382D5F8">
      <w:numFmt w:val="bullet"/>
      <w:lvlText w:val="•"/>
      <w:lvlJc w:val="left"/>
      <w:pPr>
        <w:ind w:left="1849" w:hanging="78"/>
      </w:pPr>
      <w:rPr>
        <w:rFonts w:hint="default"/>
        <w:lang w:val="pl-PL" w:eastAsia="en-US" w:bidi="ar-SA"/>
      </w:rPr>
    </w:lvl>
    <w:lvl w:ilvl="8" w:tplc="12B03332">
      <w:numFmt w:val="bullet"/>
      <w:lvlText w:val="•"/>
      <w:lvlJc w:val="left"/>
      <w:pPr>
        <w:ind w:left="2042" w:hanging="78"/>
      </w:pPr>
      <w:rPr>
        <w:rFonts w:hint="default"/>
        <w:lang w:val="pl-PL" w:eastAsia="en-US" w:bidi="ar-SA"/>
      </w:rPr>
    </w:lvl>
  </w:abstractNum>
  <w:abstractNum w:abstractNumId="2" w15:restartNumberingAfterBreak="0">
    <w:nsid w:val="243A0485"/>
    <w:multiLevelType w:val="hybridMultilevel"/>
    <w:tmpl w:val="12489E1C"/>
    <w:lvl w:ilvl="0" w:tplc="FF7847EC">
      <w:numFmt w:val="bullet"/>
      <w:lvlText w:val="·"/>
      <w:lvlJc w:val="left"/>
      <w:pPr>
        <w:ind w:left="58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9C7492A6">
      <w:numFmt w:val="bullet"/>
      <w:lvlText w:val="•"/>
      <w:lvlJc w:val="left"/>
      <w:pPr>
        <w:ind w:left="296" w:hanging="78"/>
      </w:pPr>
      <w:rPr>
        <w:rFonts w:hint="default"/>
        <w:lang w:val="pl-PL" w:eastAsia="en-US" w:bidi="ar-SA"/>
      </w:rPr>
    </w:lvl>
    <w:lvl w:ilvl="2" w:tplc="674AE280">
      <w:numFmt w:val="bullet"/>
      <w:lvlText w:val="•"/>
      <w:lvlJc w:val="left"/>
      <w:pPr>
        <w:ind w:left="533" w:hanging="78"/>
      </w:pPr>
      <w:rPr>
        <w:rFonts w:hint="default"/>
        <w:lang w:val="pl-PL" w:eastAsia="en-US" w:bidi="ar-SA"/>
      </w:rPr>
    </w:lvl>
    <w:lvl w:ilvl="3" w:tplc="EDE642C0">
      <w:numFmt w:val="bullet"/>
      <w:lvlText w:val="•"/>
      <w:lvlJc w:val="left"/>
      <w:pPr>
        <w:ind w:left="770" w:hanging="78"/>
      </w:pPr>
      <w:rPr>
        <w:rFonts w:hint="default"/>
        <w:lang w:val="pl-PL" w:eastAsia="en-US" w:bidi="ar-SA"/>
      </w:rPr>
    </w:lvl>
    <w:lvl w:ilvl="4" w:tplc="32A2D016">
      <w:numFmt w:val="bullet"/>
      <w:lvlText w:val="•"/>
      <w:lvlJc w:val="left"/>
      <w:pPr>
        <w:ind w:left="1007" w:hanging="78"/>
      </w:pPr>
      <w:rPr>
        <w:rFonts w:hint="default"/>
        <w:lang w:val="pl-PL" w:eastAsia="en-US" w:bidi="ar-SA"/>
      </w:rPr>
    </w:lvl>
    <w:lvl w:ilvl="5" w:tplc="5A829C5C">
      <w:numFmt w:val="bullet"/>
      <w:lvlText w:val="•"/>
      <w:lvlJc w:val="left"/>
      <w:pPr>
        <w:ind w:left="1244" w:hanging="78"/>
      </w:pPr>
      <w:rPr>
        <w:rFonts w:hint="default"/>
        <w:lang w:val="pl-PL" w:eastAsia="en-US" w:bidi="ar-SA"/>
      </w:rPr>
    </w:lvl>
    <w:lvl w:ilvl="6" w:tplc="1180B26E">
      <w:numFmt w:val="bullet"/>
      <w:lvlText w:val="•"/>
      <w:lvlJc w:val="left"/>
      <w:pPr>
        <w:ind w:left="1480" w:hanging="78"/>
      </w:pPr>
      <w:rPr>
        <w:rFonts w:hint="default"/>
        <w:lang w:val="pl-PL" w:eastAsia="en-US" w:bidi="ar-SA"/>
      </w:rPr>
    </w:lvl>
    <w:lvl w:ilvl="7" w:tplc="CBDE8D66">
      <w:numFmt w:val="bullet"/>
      <w:lvlText w:val="•"/>
      <w:lvlJc w:val="left"/>
      <w:pPr>
        <w:ind w:left="1717" w:hanging="78"/>
      </w:pPr>
      <w:rPr>
        <w:rFonts w:hint="default"/>
        <w:lang w:val="pl-PL" w:eastAsia="en-US" w:bidi="ar-SA"/>
      </w:rPr>
    </w:lvl>
    <w:lvl w:ilvl="8" w:tplc="F29E3C08">
      <w:numFmt w:val="bullet"/>
      <w:lvlText w:val="•"/>
      <w:lvlJc w:val="left"/>
      <w:pPr>
        <w:ind w:left="1954" w:hanging="78"/>
      </w:pPr>
      <w:rPr>
        <w:rFonts w:hint="default"/>
        <w:lang w:val="pl-PL" w:eastAsia="en-US" w:bidi="ar-SA"/>
      </w:rPr>
    </w:lvl>
  </w:abstractNum>
  <w:abstractNum w:abstractNumId="3" w15:restartNumberingAfterBreak="0">
    <w:nsid w:val="281B50D0"/>
    <w:multiLevelType w:val="hybridMultilevel"/>
    <w:tmpl w:val="EEBC319C"/>
    <w:lvl w:ilvl="0" w:tplc="94809BCE">
      <w:numFmt w:val="bullet"/>
      <w:lvlText w:val="·"/>
      <w:lvlJc w:val="left"/>
      <w:pPr>
        <w:ind w:left="58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AFC47568">
      <w:numFmt w:val="bullet"/>
      <w:lvlText w:val="•"/>
      <w:lvlJc w:val="left"/>
      <w:pPr>
        <w:ind w:left="296" w:hanging="78"/>
      </w:pPr>
      <w:rPr>
        <w:rFonts w:hint="default"/>
        <w:lang w:val="pl-PL" w:eastAsia="en-US" w:bidi="ar-SA"/>
      </w:rPr>
    </w:lvl>
    <w:lvl w:ilvl="2" w:tplc="A2A2B3DA">
      <w:numFmt w:val="bullet"/>
      <w:lvlText w:val="•"/>
      <w:lvlJc w:val="left"/>
      <w:pPr>
        <w:ind w:left="533" w:hanging="78"/>
      </w:pPr>
      <w:rPr>
        <w:rFonts w:hint="default"/>
        <w:lang w:val="pl-PL" w:eastAsia="en-US" w:bidi="ar-SA"/>
      </w:rPr>
    </w:lvl>
    <w:lvl w:ilvl="3" w:tplc="5B3EF68E">
      <w:numFmt w:val="bullet"/>
      <w:lvlText w:val="•"/>
      <w:lvlJc w:val="left"/>
      <w:pPr>
        <w:ind w:left="770" w:hanging="78"/>
      </w:pPr>
      <w:rPr>
        <w:rFonts w:hint="default"/>
        <w:lang w:val="pl-PL" w:eastAsia="en-US" w:bidi="ar-SA"/>
      </w:rPr>
    </w:lvl>
    <w:lvl w:ilvl="4" w:tplc="26BC6EA2">
      <w:numFmt w:val="bullet"/>
      <w:lvlText w:val="•"/>
      <w:lvlJc w:val="left"/>
      <w:pPr>
        <w:ind w:left="1007" w:hanging="78"/>
      </w:pPr>
      <w:rPr>
        <w:rFonts w:hint="default"/>
        <w:lang w:val="pl-PL" w:eastAsia="en-US" w:bidi="ar-SA"/>
      </w:rPr>
    </w:lvl>
    <w:lvl w:ilvl="5" w:tplc="D6D67F9A">
      <w:numFmt w:val="bullet"/>
      <w:lvlText w:val="•"/>
      <w:lvlJc w:val="left"/>
      <w:pPr>
        <w:ind w:left="1244" w:hanging="78"/>
      </w:pPr>
      <w:rPr>
        <w:rFonts w:hint="default"/>
        <w:lang w:val="pl-PL" w:eastAsia="en-US" w:bidi="ar-SA"/>
      </w:rPr>
    </w:lvl>
    <w:lvl w:ilvl="6" w:tplc="C52A71C8">
      <w:numFmt w:val="bullet"/>
      <w:lvlText w:val="•"/>
      <w:lvlJc w:val="left"/>
      <w:pPr>
        <w:ind w:left="1480" w:hanging="78"/>
      </w:pPr>
      <w:rPr>
        <w:rFonts w:hint="default"/>
        <w:lang w:val="pl-PL" w:eastAsia="en-US" w:bidi="ar-SA"/>
      </w:rPr>
    </w:lvl>
    <w:lvl w:ilvl="7" w:tplc="729C6FC8">
      <w:numFmt w:val="bullet"/>
      <w:lvlText w:val="•"/>
      <w:lvlJc w:val="left"/>
      <w:pPr>
        <w:ind w:left="1717" w:hanging="78"/>
      </w:pPr>
      <w:rPr>
        <w:rFonts w:hint="default"/>
        <w:lang w:val="pl-PL" w:eastAsia="en-US" w:bidi="ar-SA"/>
      </w:rPr>
    </w:lvl>
    <w:lvl w:ilvl="8" w:tplc="ED58FDA8">
      <w:numFmt w:val="bullet"/>
      <w:lvlText w:val="•"/>
      <w:lvlJc w:val="left"/>
      <w:pPr>
        <w:ind w:left="1954" w:hanging="78"/>
      </w:pPr>
      <w:rPr>
        <w:rFonts w:hint="default"/>
        <w:lang w:val="pl-PL" w:eastAsia="en-US" w:bidi="ar-SA"/>
      </w:rPr>
    </w:lvl>
  </w:abstractNum>
  <w:abstractNum w:abstractNumId="4" w15:restartNumberingAfterBreak="0">
    <w:nsid w:val="31E96F71"/>
    <w:multiLevelType w:val="hybridMultilevel"/>
    <w:tmpl w:val="058ABA7E"/>
    <w:lvl w:ilvl="0" w:tplc="FE00F8CC">
      <w:numFmt w:val="bullet"/>
      <w:lvlText w:val="·"/>
      <w:lvlJc w:val="left"/>
      <w:pPr>
        <w:ind w:left="58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53AA3902">
      <w:numFmt w:val="bullet"/>
      <w:lvlText w:val="•"/>
      <w:lvlJc w:val="left"/>
      <w:pPr>
        <w:ind w:left="296" w:hanging="78"/>
      </w:pPr>
      <w:rPr>
        <w:rFonts w:hint="default"/>
        <w:lang w:val="pl-PL" w:eastAsia="en-US" w:bidi="ar-SA"/>
      </w:rPr>
    </w:lvl>
    <w:lvl w:ilvl="2" w:tplc="696AA2BA">
      <w:numFmt w:val="bullet"/>
      <w:lvlText w:val="•"/>
      <w:lvlJc w:val="left"/>
      <w:pPr>
        <w:ind w:left="533" w:hanging="78"/>
      </w:pPr>
      <w:rPr>
        <w:rFonts w:hint="default"/>
        <w:lang w:val="pl-PL" w:eastAsia="en-US" w:bidi="ar-SA"/>
      </w:rPr>
    </w:lvl>
    <w:lvl w:ilvl="3" w:tplc="682E106C">
      <w:numFmt w:val="bullet"/>
      <w:lvlText w:val="•"/>
      <w:lvlJc w:val="left"/>
      <w:pPr>
        <w:ind w:left="770" w:hanging="78"/>
      </w:pPr>
      <w:rPr>
        <w:rFonts w:hint="default"/>
        <w:lang w:val="pl-PL" w:eastAsia="en-US" w:bidi="ar-SA"/>
      </w:rPr>
    </w:lvl>
    <w:lvl w:ilvl="4" w:tplc="80D4A59C">
      <w:numFmt w:val="bullet"/>
      <w:lvlText w:val="•"/>
      <w:lvlJc w:val="left"/>
      <w:pPr>
        <w:ind w:left="1007" w:hanging="78"/>
      </w:pPr>
      <w:rPr>
        <w:rFonts w:hint="default"/>
        <w:lang w:val="pl-PL" w:eastAsia="en-US" w:bidi="ar-SA"/>
      </w:rPr>
    </w:lvl>
    <w:lvl w:ilvl="5" w:tplc="D3A85456">
      <w:numFmt w:val="bullet"/>
      <w:lvlText w:val="•"/>
      <w:lvlJc w:val="left"/>
      <w:pPr>
        <w:ind w:left="1244" w:hanging="78"/>
      </w:pPr>
      <w:rPr>
        <w:rFonts w:hint="default"/>
        <w:lang w:val="pl-PL" w:eastAsia="en-US" w:bidi="ar-SA"/>
      </w:rPr>
    </w:lvl>
    <w:lvl w:ilvl="6" w:tplc="D50A7ECA">
      <w:numFmt w:val="bullet"/>
      <w:lvlText w:val="•"/>
      <w:lvlJc w:val="left"/>
      <w:pPr>
        <w:ind w:left="1480" w:hanging="78"/>
      </w:pPr>
      <w:rPr>
        <w:rFonts w:hint="default"/>
        <w:lang w:val="pl-PL" w:eastAsia="en-US" w:bidi="ar-SA"/>
      </w:rPr>
    </w:lvl>
    <w:lvl w:ilvl="7" w:tplc="7D0CB782">
      <w:numFmt w:val="bullet"/>
      <w:lvlText w:val="•"/>
      <w:lvlJc w:val="left"/>
      <w:pPr>
        <w:ind w:left="1717" w:hanging="78"/>
      </w:pPr>
      <w:rPr>
        <w:rFonts w:hint="default"/>
        <w:lang w:val="pl-PL" w:eastAsia="en-US" w:bidi="ar-SA"/>
      </w:rPr>
    </w:lvl>
    <w:lvl w:ilvl="8" w:tplc="68D87C42">
      <w:numFmt w:val="bullet"/>
      <w:lvlText w:val="•"/>
      <w:lvlJc w:val="left"/>
      <w:pPr>
        <w:ind w:left="1954" w:hanging="78"/>
      </w:pPr>
      <w:rPr>
        <w:rFonts w:hint="default"/>
        <w:lang w:val="pl-PL" w:eastAsia="en-US" w:bidi="ar-SA"/>
      </w:rPr>
    </w:lvl>
  </w:abstractNum>
  <w:abstractNum w:abstractNumId="5" w15:restartNumberingAfterBreak="0">
    <w:nsid w:val="32675616"/>
    <w:multiLevelType w:val="hybridMultilevel"/>
    <w:tmpl w:val="9A8A4A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37F5377"/>
    <w:multiLevelType w:val="hybridMultilevel"/>
    <w:tmpl w:val="3BCAFD66"/>
    <w:lvl w:ilvl="0" w:tplc="E24CFE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FE034D"/>
    <w:multiLevelType w:val="hybridMultilevel"/>
    <w:tmpl w:val="8F3A51A0"/>
    <w:lvl w:ilvl="0" w:tplc="CEE6F61A">
      <w:numFmt w:val="bullet"/>
      <w:lvlText w:val="·"/>
      <w:lvlJc w:val="left"/>
      <w:pPr>
        <w:ind w:left="135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DC2063DA">
      <w:numFmt w:val="bullet"/>
      <w:lvlText w:val="•"/>
      <w:lvlJc w:val="left"/>
      <w:pPr>
        <w:ind w:left="368" w:hanging="78"/>
      </w:pPr>
      <w:rPr>
        <w:rFonts w:hint="default"/>
        <w:lang w:val="pl-PL" w:eastAsia="en-US" w:bidi="ar-SA"/>
      </w:rPr>
    </w:lvl>
    <w:lvl w:ilvl="2" w:tplc="36049082">
      <w:numFmt w:val="bullet"/>
      <w:lvlText w:val="•"/>
      <w:lvlJc w:val="left"/>
      <w:pPr>
        <w:ind w:left="597" w:hanging="78"/>
      </w:pPr>
      <w:rPr>
        <w:rFonts w:hint="default"/>
        <w:lang w:val="pl-PL" w:eastAsia="en-US" w:bidi="ar-SA"/>
      </w:rPr>
    </w:lvl>
    <w:lvl w:ilvl="3" w:tplc="640A2984">
      <w:numFmt w:val="bullet"/>
      <w:lvlText w:val="•"/>
      <w:lvlJc w:val="left"/>
      <w:pPr>
        <w:ind w:left="826" w:hanging="78"/>
      </w:pPr>
      <w:rPr>
        <w:rFonts w:hint="default"/>
        <w:lang w:val="pl-PL" w:eastAsia="en-US" w:bidi="ar-SA"/>
      </w:rPr>
    </w:lvl>
    <w:lvl w:ilvl="4" w:tplc="F22AF55C">
      <w:numFmt w:val="bullet"/>
      <w:lvlText w:val="•"/>
      <w:lvlJc w:val="left"/>
      <w:pPr>
        <w:ind w:left="1055" w:hanging="78"/>
      </w:pPr>
      <w:rPr>
        <w:rFonts w:hint="default"/>
        <w:lang w:val="pl-PL" w:eastAsia="en-US" w:bidi="ar-SA"/>
      </w:rPr>
    </w:lvl>
    <w:lvl w:ilvl="5" w:tplc="6E7E49F8">
      <w:numFmt w:val="bullet"/>
      <w:lvlText w:val="•"/>
      <w:lvlJc w:val="left"/>
      <w:pPr>
        <w:ind w:left="1284" w:hanging="78"/>
      </w:pPr>
      <w:rPr>
        <w:rFonts w:hint="default"/>
        <w:lang w:val="pl-PL" w:eastAsia="en-US" w:bidi="ar-SA"/>
      </w:rPr>
    </w:lvl>
    <w:lvl w:ilvl="6" w:tplc="172899D4">
      <w:numFmt w:val="bullet"/>
      <w:lvlText w:val="•"/>
      <w:lvlJc w:val="left"/>
      <w:pPr>
        <w:ind w:left="1512" w:hanging="78"/>
      </w:pPr>
      <w:rPr>
        <w:rFonts w:hint="default"/>
        <w:lang w:val="pl-PL" w:eastAsia="en-US" w:bidi="ar-SA"/>
      </w:rPr>
    </w:lvl>
    <w:lvl w:ilvl="7" w:tplc="F16A2BE0">
      <w:numFmt w:val="bullet"/>
      <w:lvlText w:val="•"/>
      <w:lvlJc w:val="left"/>
      <w:pPr>
        <w:ind w:left="1741" w:hanging="78"/>
      </w:pPr>
      <w:rPr>
        <w:rFonts w:hint="default"/>
        <w:lang w:val="pl-PL" w:eastAsia="en-US" w:bidi="ar-SA"/>
      </w:rPr>
    </w:lvl>
    <w:lvl w:ilvl="8" w:tplc="86D416CE">
      <w:numFmt w:val="bullet"/>
      <w:lvlText w:val="•"/>
      <w:lvlJc w:val="left"/>
      <w:pPr>
        <w:ind w:left="1970" w:hanging="78"/>
      </w:pPr>
      <w:rPr>
        <w:rFonts w:hint="default"/>
        <w:lang w:val="pl-PL" w:eastAsia="en-US" w:bidi="ar-SA"/>
      </w:rPr>
    </w:lvl>
  </w:abstractNum>
  <w:abstractNum w:abstractNumId="8" w15:restartNumberingAfterBreak="0">
    <w:nsid w:val="41E35057"/>
    <w:multiLevelType w:val="hybridMultilevel"/>
    <w:tmpl w:val="E1B6BDC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FF5BA7"/>
    <w:multiLevelType w:val="hybridMultilevel"/>
    <w:tmpl w:val="988A5A8E"/>
    <w:lvl w:ilvl="0" w:tplc="7408DE60">
      <w:numFmt w:val="bullet"/>
      <w:lvlText w:val="•"/>
      <w:lvlJc w:val="left"/>
      <w:pPr>
        <w:ind w:left="58" w:hanging="90"/>
      </w:pPr>
      <w:rPr>
        <w:rFonts w:ascii="Tahoma" w:eastAsia="Tahoma" w:hAnsi="Tahoma" w:cs="Tahoma" w:hint="default"/>
        <w:w w:val="105"/>
        <w:sz w:val="11"/>
        <w:szCs w:val="11"/>
        <w:lang w:val="pl-PL" w:eastAsia="en-US" w:bidi="ar-SA"/>
      </w:rPr>
    </w:lvl>
    <w:lvl w:ilvl="1" w:tplc="BD9481C0">
      <w:numFmt w:val="bullet"/>
      <w:lvlText w:val="•"/>
      <w:lvlJc w:val="left"/>
      <w:pPr>
        <w:ind w:left="296" w:hanging="90"/>
      </w:pPr>
      <w:rPr>
        <w:rFonts w:hint="default"/>
        <w:lang w:val="pl-PL" w:eastAsia="en-US" w:bidi="ar-SA"/>
      </w:rPr>
    </w:lvl>
    <w:lvl w:ilvl="2" w:tplc="1A70BF26">
      <w:numFmt w:val="bullet"/>
      <w:lvlText w:val="•"/>
      <w:lvlJc w:val="left"/>
      <w:pPr>
        <w:ind w:left="533" w:hanging="90"/>
      </w:pPr>
      <w:rPr>
        <w:rFonts w:hint="default"/>
        <w:lang w:val="pl-PL" w:eastAsia="en-US" w:bidi="ar-SA"/>
      </w:rPr>
    </w:lvl>
    <w:lvl w:ilvl="3" w:tplc="AA5E599C">
      <w:numFmt w:val="bullet"/>
      <w:lvlText w:val="•"/>
      <w:lvlJc w:val="left"/>
      <w:pPr>
        <w:ind w:left="770" w:hanging="90"/>
      </w:pPr>
      <w:rPr>
        <w:rFonts w:hint="default"/>
        <w:lang w:val="pl-PL" w:eastAsia="en-US" w:bidi="ar-SA"/>
      </w:rPr>
    </w:lvl>
    <w:lvl w:ilvl="4" w:tplc="2D6E1942">
      <w:numFmt w:val="bullet"/>
      <w:lvlText w:val="•"/>
      <w:lvlJc w:val="left"/>
      <w:pPr>
        <w:ind w:left="1007" w:hanging="90"/>
      </w:pPr>
      <w:rPr>
        <w:rFonts w:hint="default"/>
        <w:lang w:val="pl-PL" w:eastAsia="en-US" w:bidi="ar-SA"/>
      </w:rPr>
    </w:lvl>
    <w:lvl w:ilvl="5" w:tplc="613CC55C">
      <w:numFmt w:val="bullet"/>
      <w:lvlText w:val="•"/>
      <w:lvlJc w:val="left"/>
      <w:pPr>
        <w:ind w:left="1244" w:hanging="90"/>
      </w:pPr>
      <w:rPr>
        <w:rFonts w:hint="default"/>
        <w:lang w:val="pl-PL" w:eastAsia="en-US" w:bidi="ar-SA"/>
      </w:rPr>
    </w:lvl>
    <w:lvl w:ilvl="6" w:tplc="EC6A3922">
      <w:numFmt w:val="bullet"/>
      <w:lvlText w:val="•"/>
      <w:lvlJc w:val="left"/>
      <w:pPr>
        <w:ind w:left="1480" w:hanging="90"/>
      </w:pPr>
      <w:rPr>
        <w:rFonts w:hint="default"/>
        <w:lang w:val="pl-PL" w:eastAsia="en-US" w:bidi="ar-SA"/>
      </w:rPr>
    </w:lvl>
    <w:lvl w:ilvl="7" w:tplc="1BF87688">
      <w:numFmt w:val="bullet"/>
      <w:lvlText w:val="•"/>
      <w:lvlJc w:val="left"/>
      <w:pPr>
        <w:ind w:left="1717" w:hanging="90"/>
      </w:pPr>
      <w:rPr>
        <w:rFonts w:hint="default"/>
        <w:lang w:val="pl-PL" w:eastAsia="en-US" w:bidi="ar-SA"/>
      </w:rPr>
    </w:lvl>
    <w:lvl w:ilvl="8" w:tplc="A25E6C7A">
      <w:numFmt w:val="bullet"/>
      <w:lvlText w:val="•"/>
      <w:lvlJc w:val="left"/>
      <w:pPr>
        <w:ind w:left="1954" w:hanging="90"/>
      </w:pPr>
      <w:rPr>
        <w:rFonts w:hint="default"/>
        <w:lang w:val="pl-PL" w:eastAsia="en-US" w:bidi="ar-SA"/>
      </w:rPr>
    </w:lvl>
  </w:abstractNum>
  <w:abstractNum w:abstractNumId="10" w15:restartNumberingAfterBreak="0">
    <w:nsid w:val="4BA67021"/>
    <w:multiLevelType w:val="hybridMultilevel"/>
    <w:tmpl w:val="F454E862"/>
    <w:lvl w:ilvl="0" w:tplc="74322674">
      <w:numFmt w:val="bullet"/>
      <w:lvlText w:val="•"/>
      <w:lvlJc w:val="left"/>
      <w:pPr>
        <w:ind w:left="58" w:hanging="90"/>
      </w:pPr>
      <w:rPr>
        <w:rFonts w:ascii="Tahoma" w:eastAsia="Tahoma" w:hAnsi="Tahoma" w:cs="Tahoma" w:hint="default"/>
        <w:w w:val="105"/>
        <w:sz w:val="11"/>
        <w:szCs w:val="11"/>
        <w:lang w:val="pl-PL" w:eastAsia="en-US" w:bidi="ar-SA"/>
      </w:rPr>
    </w:lvl>
    <w:lvl w:ilvl="1" w:tplc="7578001E">
      <w:numFmt w:val="bullet"/>
      <w:lvlText w:val="•"/>
      <w:lvlJc w:val="left"/>
      <w:pPr>
        <w:ind w:left="296" w:hanging="90"/>
      </w:pPr>
      <w:rPr>
        <w:rFonts w:hint="default"/>
        <w:lang w:val="pl-PL" w:eastAsia="en-US" w:bidi="ar-SA"/>
      </w:rPr>
    </w:lvl>
    <w:lvl w:ilvl="2" w:tplc="B76655DA">
      <w:numFmt w:val="bullet"/>
      <w:lvlText w:val="•"/>
      <w:lvlJc w:val="left"/>
      <w:pPr>
        <w:ind w:left="533" w:hanging="90"/>
      </w:pPr>
      <w:rPr>
        <w:rFonts w:hint="default"/>
        <w:lang w:val="pl-PL" w:eastAsia="en-US" w:bidi="ar-SA"/>
      </w:rPr>
    </w:lvl>
    <w:lvl w:ilvl="3" w:tplc="EC10DBD2">
      <w:numFmt w:val="bullet"/>
      <w:lvlText w:val="•"/>
      <w:lvlJc w:val="left"/>
      <w:pPr>
        <w:ind w:left="770" w:hanging="90"/>
      </w:pPr>
      <w:rPr>
        <w:rFonts w:hint="default"/>
        <w:lang w:val="pl-PL" w:eastAsia="en-US" w:bidi="ar-SA"/>
      </w:rPr>
    </w:lvl>
    <w:lvl w:ilvl="4" w:tplc="A4EA5444">
      <w:numFmt w:val="bullet"/>
      <w:lvlText w:val="•"/>
      <w:lvlJc w:val="left"/>
      <w:pPr>
        <w:ind w:left="1007" w:hanging="90"/>
      </w:pPr>
      <w:rPr>
        <w:rFonts w:hint="default"/>
        <w:lang w:val="pl-PL" w:eastAsia="en-US" w:bidi="ar-SA"/>
      </w:rPr>
    </w:lvl>
    <w:lvl w:ilvl="5" w:tplc="48AEAC0C">
      <w:numFmt w:val="bullet"/>
      <w:lvlText w:val="•"/>
      <w:lvlJc w:val="left"/>
      <w:pPr>
        <w:ind w:left="1244" w:hanging="90"/>
      </w:pPr>
      <w:rPr>
        <w:rFonts w:hint="default"/>
        <w:lang w:val="pl-PL" w:eastAsia="en-US" w:bidi="ar-SA"/>
      </w:rPr>
    </w:lvl>
    <w:lvl w:ilvl="6" w:tplc="E68C0ACC">
      <w:numFmt w:val="bullet"/>
      <w:lvlText w:val="•"/>
      <w:lvlJc w:val="left"/>
      <w:pPr>
        <w:ind w:left="1480" w:hanging="90"/>
      </w:pPr>
      <w:rPr>
        <w:rFonts w:hint="default"/>
        <w:lang w:val="pl-PL" w:eastAsia="en-US" w:bidi="ar-SA"/>
      </w:rPr>
    </w:lvl>
    <w:lvl w:ilvl="7" w:tplc="AB208D60">
      <w:numFmt w:val="bullet"/>
      <w:lvlText w:val="•"/>
      <w:lvlJc w:val="left"/>
      <w:pPr>
        <w:ind w:left="1717" w:hanging="90"/>
      </w:pPr>
      <w:rPr>
        <w:rFonts w:hint="default"/>
        <w:lang w:val="pl-PL" w:eastAsia="en-US" w:bidi="ar-SA"/>
      </w:rPr>
    </w:lvl>
    <w:lvl w:ilvl="8" w:tplc="1500EF20">
      <w:numFmt w:val="bullet"/>
      <w:lvlText w:val="•"/>
      <w:lvlJc w:val="left"/>
      <w:pPr>
        <w:ind w:left="1954" w:hanging="90"/>
      </w:pPr>
      <w:rPr>
        <w:rFonts w:hint="default"/>
        <w:lang w:val="pl-PL" w:eastAsia="en-US" w:bidi="ar-SA"/>
      </w:rPr>
    </w:lvl>
  </w:abstractNum>
  <w:abstractNum w:abstractNumId="11" w15:restartNumberingAfterBreak="0">
    <w:nsid w:val="59391CAC"/>
    <w:multiLevelType w:val="hybridMultilevel"/>
    <w:tmpl w:val="3DCA03A6"/>
    <w:lvl w:ilvl="0" w:tplc="426A627E">
      <w:numFmt w:val="bullet"/>
      <w:lvlText w:val="·"/>
      <w:lvlJc w:val="left"/>
      <w:pPr>
        <w:ind w:left="58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D76AAAFC">
      <w:numFmt w:val="bullet"/>
      <w:lvlText w:val="•"/>
      <w:lvlJc w:val="left"/>
      <w:pPr>
        <w:ind w:left="296" w:hanging="78"/>
      </w:pPr>
      <w:rPr>
        <w:rFonts w:hint="default"/>
        <w:lang w:val="pl-PL" w:eastAsia="en-US" w:bidi="ar-SA"/>
      </w:rPr>
    </w:lvl>
    <w:lvl w:ilvl="2" w:tplc="F6B42328">
      <w:numFmt w:val="bullet"/>
      <w:lvlText w:val="•"/>
      <w:lvlJc w:val="left"/>
      <w:pPr>
        <w:ind w:left="533" w:hanging="78"/>
      </w:pPr>
      <w:rPr>
        <w:rFonts w:hint="default"/>
        <w:lang w:val="pl-PL" w:eastAsia="en-US" w:bidi="ar-SA"/>
      </w:rPr>
    </w:lvl>
    <w:lvl w:ilvl="3" w:tplc="0DF6F87E">
      <w:numFmt w:val="bullet"/>
      <w:lvlText w:val="•"/>
      <w:lvlJc w:val="left"/>
      <w:pPr>
        <w:ind w:left="770" w:hanging="78"/>
      </w:pPr>
      <w:rPr>
        <w:rFonts w:hint="default"/>
        <w:lang w:val="pl-PL" w:eastAsia="en-US" w:bidi="ar-SA"/>
      </w:rPr>
    </w:lvl>
    <w:lvl w:ilvl="4" w:tplc="84309D52">
      <w:numFmt w:val="bullet"/>
      <w:lvlText w:val="•"/>
      <w:lvlJc w:val="left"/>
      <w:pPr>
        <w:ind w:left="1007" w:hanging="78"/>
      </w:pPr>
      <w:rPr>
        <w:rFonts w:hint="default"/>
        <w:lang w:val="pl-PL" w:eastAsia="en-US" w:bidi="ar-SA"/>
      </w:rPr>
    </w:lvl>
    <w:lvl w:ilvl="5" w:tplc="F7806BDC">
      <w:numFmt w:val="bullet"/>
      <w:lvlText w:val="•"/>
      <w:lvlJc w:val="left"/>
      <w:pPr>
        <w:ind w:left="1244" w:hanging="78"/>
      </w:pPr>
      <w:rPr>
        <w:rFonts w:hint="default"/>
        <w:lang w:val="pl-PL" w:eastAsia="en-US" w:bidi="ar-SA"/>
      </w:rPr>
    </w:lvl>
    <w:lvl w:ilvl="6" w:tplc="3D6821B8">
      <w:numFmt w:val="bullet"/>
      <w:lvlText w:val="•"/>
      <w:lvlJc w:val="left"/>
      <w:pPr>
        <w:ind w:left="1480" w:hanging="78"/>
      </w:pPr>
      <w:rPr>
        <w:rFonts w:hint="default"/>
        <w:lang w:val="pl-PL" w:eastAsia="en-US" w:bidi="ar-SA"/>
      </w:rPr>
    </w:lvl>
    <w:lvl w:ilvl="7" w:tplc="ED768CCA">
      <w:numFmt w:val="bullet"/>
      <w:lvlText w:val="•"/>
      <w:lvlJc w:val="left"/>
      <w:pPr>
        <w:ind w:left="1717" w:hanging="78"/>
      </w:pPr>
      <w:rPr>
        <w:rFonts w:hint="default"/>
        <w:lang w:val="pl-PL" w:eastAsia="en-US" w:bidi="ar-SA"/>
      </w:rPr>
    </w:lvl>
    <w:lvl w:ilvl="8" w:tplc="A93CF722">
      <w:numFmt w:val="bullet"/>
      <w:lvlText w:val="•"/>
      <w:lvlJc w:val="left"/>
      <w:pPr>
        <w:ind w:left="1954" w:hanging="78"/>
      </w:pPr>
      <w:rPr>
        <w:rFonts w:hint="default"/>
        <w:lang w:val="pl-PL" w:eastAsia="en-US" w:bidi="ar-SA"/>
      </w:rPr>
    </w:lvl>
  </w:abstractNum>
  <w:abstractNum w:abstractNumId="12" w15:restartNumberingAfterBreak="0">
    <w:nsid w:val="6A977F18"/>
    <w:multiLevelType w:val="hybridMultilevel"/>
    <w:tmpl w:val="281CFF48"/>
    <w:lvl w:ilvl="0" w:tplc="1712866C">
      <w:numFmt w:val="bullet"/>
      <w:lvlText w:val="·"/>
      <w:lvlJc w:val="left"/>
      <w:pPr>
        <w:ind w:left="58" w:hanging="78"/>
      </w:pPr>
      <w:rPr>
        <w:rFonts w:ascii="Tahoma" w:eastAsia="Tahoma" w:hAnsi="Tahoma" w:cs="Tahoma" w:hint="default"/>
        <w:w w:val="122"/>
        <w:sz w:val="11"/>
        <w:szCs w:val="11"/>
        <w:lang w:val="pl-PL" w:eastAsia="en-US" w:bidi="ar-SA"/>
      </w:rPr>
    </w:lvl>
    <w:lvl w:ilvl="1" w:tplc="664E3C6E">
      <w:numFmt w:val="bullet"/>
      <w:lvlText w:val="•"/>
      <w:lvlJc w:val="left"/>
      <w:pPr>
        <w:ind w:left="296" w:hanging="78"/>
      </w:pPr>
      <w:rPr>
        <w:rFonts w:hint="default"/>
        <w:lang w:val="pl-PL" w:eastAsia="en-US" w:bidi="ar-SA"/>
      </w:rPr>
    </w:lvl>
    <w:lvl w:ilvl="2" w:tplc="A81A8CAA">
      <w:numFmt w:val="bullet"/>
      <w:lvlText w:val="•"/>
      <w:lvlJc w:val="left"/>
      <w:pPr>
        <w:ind w:left="533" w:hanging="78"/>
      </w:pPr>
      <w:rPr>
        <w:rFonts w:hint="default"/>
        <w:lang w:val="pl-PL" w:eastAsia="en-US" w:bidi="ar-SA"/>
      </w:rPr>
    </w:lvl>
    <w:lvl w:ilvl="3" w:tplc="DBD28DB6">
      <w:numFmt w:val="bullet"/>
      <w:lvlText w:val="•"/>
      <w:lvlJc w:val="left"/>
      <w:pPr>
        <w:ind w:left="770" w:hanging="78"/>
      </w:pPr>
      <w:rPr>
        <w:rFonts w:hint="default"/>
        <w:lang w:val="pl-PL" w:eastAsia="en-US" w:bidi="ar-SA"/>
      </w:rPr>
    </w:lvl>
    <w:lvl w:ilvl="4" w:tplc="1E3C438C">
      <w:numFmt w:val="bullet"/>
      <w:lvlText w:val="•"/>
      <w:lvlJc w:val="left"/>
      <w:pPr>
        <w:ind w:left="1007" w:hanging="78"/>
      </w:pPr>
      <w:rPr>
        <w:rFonts w:hint="default"/>
        <w:lang w:val="pl-PL" w:eastAsia="en-US" w:bidi="ar-SA"/>
      </w:rPr>
    </w:lvl>
    <w:lvl w:ilvl="5" w:tplc="B5BEF0C2">
      <w:numFmt w:val="bullet"/>
      <w:lvlText w:val="•"/>
      <w:lvlJc w:val="left"/>
      <w:pPr>
        <w:ind w:left="1244" w:hanging="78"/>
      </w:pPr>
      <w:rPr>
        <w:rFonts w:hint="default"/>
        <w:lang w:val="pl-PL" w:eastAsia="en-US" w:bidi="ar-SA"/>
      </w:rPr>
    </w:lvl>
    <w:lvl w:ilvl="6" w:tplc="094E75CA">
      <w:numFmt w:val="bullet"/>
      <w:lvlText w:val="•"/>
      <w:lvlJc w:val="left"/>
      <w:pPr>
        <w:ind w:left="1480" w:hanging="78"/>
      </w:pPr>
      <w:rPr>
        <w:rFonts w:hint="default"/>
        <w:lang w:val="pl-PL" w:eastAsia="en-US" w:bidi="ar-SA"/>
      </w:rPr>
    </w:lvl>
    <w:lvl w:ilvl="7" w:tplc="52F63364">
      <w:numFmt w:val="bullet"/>
      <w:lvlText w:val="•"/>
      <w:lvlJc w:val="left"/>
      <w:pPr>
        <w:ind w:left="1717" w:hanging="78"/>
      </w:pPr>
      <w:rPr>
        <w:rFonts w:hint="default"/>
        <w:lang w:val="pl-PL" w:eastAsia="en-US" w:bidi="ar-SA"/>
      </w:rPr>
    </w:lvl>
    <w:lvl w:ilvl="8" w:tplc="0720CF5A">
      <w:numFmt w:val="bullet"/>
      <w:lvlText w:val="•"/>
      <w:lvlJc w:val="left"/>
      <w:pPr>
        <w:ind w:left="1954" w:hanging="78"/>
      </w:pPr>
      <w:rPr>
        <w:rFonts w:hint="default"/>
        <w:lang w:val="pl-PL" w:eastAsia="en-US" w:bidi="ar-SA"/>
      </w:rPr>
    </w:lvl>
  </w:abstractNum>
  <w:abstractNum w:abstractNumId="13" w15:restartNumberingAfterBreak="0">
    <w:nsid w:val="6BFB517E"/>
    <w:multiLevelType w:val="hybridMultilevel"/>
    <w:tmpl w:val="CBB20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804032"/>
    <w:multiLevelType w:val="hybridMultilevel"/>
    <w:tmpl w:val="EB5CC8F6"/>
    <w:lvl w:ilvl="0" w:tplc="FFC8575A">
      <w:numFmt w:val="bullet"/>
      <w:lvlText w:val="•"/>
      <w:lvlJc w:val="left"/>
      <w:pPr>
        <w:ind w:left="58" w:hanging="90"/>
      </w:pPr>
      <w:rPr>
        <w:rFonts w:ascii="Tahoma" w:eastAsia="Tahoma" w:hAnsi="Tahoma" w:cs="Tahoma" w:hint="default"/>
        <w:w w:val="105"/>
        <w:sz w:val="11"/>
        <w:szCs w:val="11"/>
        <w:lang w:val="pl-PL" w:eastAsia="en-US" w:bidi="ar-SA"/>
      </w:rPr>
    </w:lvl>
    <w:lvl w:ilvl="1" w:tplc="9ADA453A">
      <w:numFmt w:val="bullet"/>
      <w:lvlText w:val="•"/>
      <w:lvlJc w:val="left"/>
      <w:pPr>
        <w:ind w:left="296" w:hanging="90"/>
      </w:pPr>
      <w:rPr>
        <w:rFonts w:hint="default"/>
        <w:lang w:val="pl-PL" w:eastAsia="en-US" w:bidi="ar-SA"/>
      </w:rPr>
    </w:lvl>
    <w:lvl w:ilvl="2" w:tplc="22FCA6E2">
      <w:numFmt w:val="bullet"/>
      <w:lvlText w:val="•"/>
      <w:lvlJc w:val="left"/>
      <w:pPr>
        <w:ind w:left="533" w:hanging="90"/>
      </w:pPr>
      <w:rPr>
        <w:rFonts w:hint="default"/>
        <w:lang w:val="pl-PL" w:eastAsia="en-US" w:bidi="ar-SA"/>
      </w:rPr>
    </w:lvl>
    <w:lvl w:ilvl="3" w:tplc="B1AE053C">
      <w:numFmt w:val="bullet"/>
      <w:lvlText w:val="•"/>
      <w:lvlJc w:val="left"/>
      <w:pPr>
        <w:ind w:left="770" w:hanging="90"/>
      </w:pPr>
      <w:rPr>
        <w:rFonts w:hint="default"/>
        <w:lang w:val="pl-PL" w:eastAsia="en-US" w:bidi="ar-SA"/>
      </w:rPr>
    </w:lvl>
    <w:lvl w:ilvl="4" w:tplc="0A0E3952">
      <w:numFmt w:val="bullet"/>
      <w:lvlText w:val="•"/>
      <w:lvlJc w:val="left"/>
      <w:pPr>
        <w:ind w:left="1007" w:hanging="90"/>
      </w:pPr>
      <w:rPr>
        <w:rFonts w:hint="default"/>
        <w:lang w:val="pl-PL" w:eastAsia="en-US" w:bidi="ar-SA"/>
      </w:rPr>
    </w:lvl>
    <w:lvl w:ilvl="5" w:tplc="87FE7EE6">
      <w:numFmt w:val="bullet"/>
      <w:lvlText w:val="•"/>
      <w:lvlJc w:val="left"/>
      <w:pPr>
        <w:ind w:left="1244" w:hanging="90"/>
      </w:pPr>
      <w:rPr>
        <w:rFonts w:hint="default"/>
        <w:lang w:val="pl-PL" w:eastAsia="en-US" w:bidi="ar-SA"/>
      </w:rPr>
    </w:lvl>
    <w:lvl w:ilvl="6" w:tplc="E24AD532">
      <w:numFmt w:val="bullet"/>
      <w:lvlText w:val="•"/>
      <w:lvlJc w:val="left"/>
      <w:pPr>
        <w:ind w:left="1480" w:hanging="90"/>
      </w:pPr>
      <w:rPr>
        <w:rFonts w:hint="default"/>
        <w:lang w:val="pl-PL" w:eastAsia="en-US" w:bidi="ar-SA"/>
      </w:rPr>
    </w:lvl>
    <w:lvl w:ilvl="7" w:tplc="83A6E804">
      <w:numFmt w:val="bullet"/>
      <w:lvlText w:val="•"/>
      <w:lvlJc w:val="left"/>
      <w:pPr>
        <w:ind w:left="1717" w:hanging="90"/>
      </w:pPr>
      <w:rPr>
        <w:rFonts w:hint="default"/>
        <w:lang w:val="pl-PL" w:eastAsia="en-US" w:bidi="ar-SA"/>
      </w:rPr>
    </w:lvl>
    <w:lvl w:ilvl="8" w:tplc="874AA91A">
      <w:numFmt w:val="bullet"/>
      <w:lvlText w:val="•"/>
      <w:lvlJc w:val="left"/>
      <w:pPr>
        <w:ind w:left="1954" w:hanging="90"/>
      </w:pPr>
      <w:rPr>
        <w:rFonts w:hint="default"/>
        <w:lang w:val="pl-PL" w:eastAsia="en-US" w:bidi="ar-SA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5"/>
  </w:num>
  <w:num w:numId="5">
    <w:abstractNumId w:val="4"/>
  </w:num>
  <w:num w:numId="6">
    <w:abstractNumId w:val="11"/>
  </w:num>
  <w:num w:numId="7">
    <w:abstractNumId w:val="3"/>
  </w:num>
  <w:num w:numId="8">
    <w:abstractNumId w:val="7"/>
  </w:num>
  <w:num w:numId="9">
    <w:abstractNumId w:val="2"/>
  </w:num>
  <w:num w:numId="10">
    <w:abstractNumId w:val="10"/>
  </w:num>
  <w:num w:numId="11">
    <w:abstractNumId w:val="1"/>
  </w:num>
  <w:num w:numId="12">
    <w:abstractNumId w:val="12"/>
  </w:num>
  <w:num w:numId="13">
    <w:abstractNumId w:val="14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0CEB"/>
    <w:rsid w:val="00045EE8"/>
    <w:rsid w:val="00091CE9"/>
    <w:rsid w:val="000F2C95"/>
    <w:rsid w:val="001654C9"/>
    <w:rsid w:val="001D0CEB"/>
    <w:rsid w:val="001E217C"/>
    <w:rsid w:val="002A6167"/>
    <w:rsid w:val="005F4E5B"/>
    <w:rsid w:val="0060131D"/>
    <w:rsid w:val="00706D8A"/>
    <w:rsid w:val="007650C8"/>
    <w:rsid w:val="007875F9"/>
    <w:rsid w:val="007F12EE"/>
    <w:rsid w:val="008455DF"/>
    <w:rsid w:val="00856D66"/>
    <w:rsid w:val="00864048"/>
    <w:rsid w:val="008B05F3"/>
    <w:rsid w:val="008C1E5D"/>
    <w:rsid w:val="0098039E"/>
    <w:rsid w:val="009840E9"/>
    <w:rsid w:val="00985A66"/>
    <w:rsid w:val="00AA5BDD"/>
    <w:rsid w:val="00B12DDB"/>
    <w:rsid w:val="00B97535"/>
    <w:rsid w:val="00BA7F7F"/>
    <w:rsid w:val="00BF714A"/>
    <w:rsid w:val="00CA1EC5"/>
    <w:rsid w:val="00CB1718"/>
    <w:rsid w:val="00CF57BE"/>
    <w:rsid w:val="00D25C59"/>
    <w:rsid w:val="00D4156E"/>
    <w:rsid w:val="00D73CA3"/>
    <w:rsid w:val="00D94B4B"/>
    <w:rsid w:val="00DC7130"/>
    <w:rsid w:val="00E00631"/>
    <w:rsid w:val="00E331D4"/>
    <w:rsid w:val="00E54DC3"/>
    <w:rsid w:val="00E56C54"/>
    <w:rsid w:val="00E634D0"/>
    <w:rsid w:val="00E82E14"/>
    <w:rsid w:val="00EB69B1"/>
    <w:rsid w:val="00EF7D1B"/>
    <w:rsid w:val="00F16C9E"/>
    <w:rsid w:val="00F2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CA2E0E-3801-43DA-BC68-C94B63019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0CEB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1D0CE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94B4B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56D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856D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856D66"/>
    <w:pPr>
      <w:widowControl w:val="0"/>
      <w:autoSpaceDE w:val="0"/>
      <w:autoSpaceDN w:val="0"/>
      <w:spacing w:after="0" w:line="240" w:lineRule="auto"/>
    </w:pPr>
    <w:rPr>
      <w:rFonts w:ascii="Tahoma" w:eastAsia="Tahoma" w:hAnsi="Tahoma" w:cs="Tahoma"/>
      <w:sz w:val="13"/>
      <w:szCs w:val="13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856D66"/>
    <w:rPr>
      <w:rFonts w:ascii="Tahoma" w:eastAsia="Tahoma" w:hAnsi="Tahoma" w:cs="Tahoma"/>
      <w:sz w:val="13"/>
      <w:szCs w:val="13"/>
    </w:rPr>
  </w:style>
  <w:style w:type="table" w:customStyle="1" w:styleId="TableNormal2">
    <w:name w:val="Table Normal2"/>
    <w:uiPriority w:val="2"/>
    <w:semiHidden/>
    <w:unhideWhenUsed/>
    <w:qFormat/>
    <w:rsid w:val="00856D6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7E4B4-6099-4334-A700-DAC4EB2A3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3498</Words>
  <Characters>20993</Characters>
  <Application>Microsoft Office Word</Application>
  <DocSecurity>0</DocSecurity>
  <Lines>174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Kierownik</dc:creator>
  <cp:keywords/>
  <dc:description/>
  <cp:lastModifiedBy>Kierownik</cp:lastModifiedBy>
  <cp:revision>4</cp:revision>
  <dcterms:created xsi:type="dcterms:W3CDTF">2022-05-05T12:03:00Z</dcterms:created>
  <dcterms:modified xsi:type="dcterms:W3CDTF">2022-05-06T06:39:00Z</dcterms:modified>
</cp:coreProperties>
</file>